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8E5" w:rsidRDefault="007B28E5">
      <w:pPr>
        <w:spacing w:after="0"/>
        <w:rPr>
          <w:rStyle w:val="Nessuno"/>
        </w:rPr>
      </w:pPr>
    </w:p>
    <w:p w:rsidR="007B28E5" w:rsidRDefault="009769CF">
      <w:pPr>
        <w:spacing w:after="0"/>
        <w:rPr>
          <w:rStyle w:val="Nessuno"/>
        </w:rPr>
      </w:pPr>
      <w:r>
        <w:rPr>
          <w:rStyle w:val="Nessuno"/>
        </w:rPr>
        <w:t xml:space="preserve">Lucca, </w:t>
      </w:r>
      <w:r w:rsidR="009B3FB2">
        <w:rPr>
          <w:rStyle w:val="Nessuno"/>
        </w:rPr>
        <w:t>9 settembre</w:t>
      </w:r>
      <w:r>
        <w:rPr>
          <w:rStyle w:val="Nessuno"/>
        </w:rPr>
        <w:t xml:space="preserve"> 2022</w:t>
      </w:r>
    </w:p>
    <w:p w:rsidR="007B28E5" w:rsidRDefault="007B28E5">
      <w:pPr>
        <w:spacing w:after="0"/>
        <w:jc w:val="center"/>
        <w:rPr>
          <w:rStyle w:val="Nessuno"/>
          <w:b/>
          <w:bCs/>
        </w:rPr>
      </w:pPr>
    </w:p>
    <w:p w:rsidR="007B28E5" w:rsidRDefault="009769CF">
      <w:pPr>
        <w:spacing w:after="0"/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>COMUNICATO STAMPA</w:t>
      </w:r>
    </w:p>
    <w:p w:rsidR="007B28E5" w:rsidRDefault="007B28E5">
      <w:pPr>
        <w:spacing w:after="0"/>
        <w:jc w:val="center"/>
        <w:rPr>
          <w:rStyle w:val="Nessuno"/>
          <w:b/>
          <w:bCs/>
        </w:rPr>
      </w:pPr>
    </w:p>
    <w:p w:rsidR="007B28E5" w:rsidRDefault="00984F89">
      <w:pPr>
        <w:spacing w:after="0"/>
        <w:jc w:val="center"/>
        <w:rPr>
          <w:rStyle w:val="Nessuno"/>
          <w:b/>
          <w:bCs/>
          <w:sz w:val="28"/>
          <w:szCs w:val="28"/>
        </w:rPr>
      </w:pPr>
      <w:bookmarkStart w:id="0" w:name="_GoBack"/>
      <w:r>
        <w:rPr>
          <w:rStyle w:val="Nessuno"/>
          <w:b/>
          <w:bCs/>
          <w:sz w:val="28"/>
          <w:szCs w:val="28"/>
        </w:rPr>
        <w:t>Moda, artigianato, M</w:t>
      </w:r>
      <w:r w:rsidR="009769CF">
        <w:rPr>
          <w:rStyle w:val="Nessuno"/>
          <w:b/>
          <w:bCs/>
          <w:sz w:val="28"/>
          <w:szCs w:val="28"/>
        </w:rPr>
        <w:t xml:space="preserve">ade in </w:t>
      </w:r>
      <w:proofErr w:type="spellStart"/>
      <w:r w:rsidR="009769CF">
        <w:rPr>
          <w:rStyle w:val="Nessuno"/>
          <w:b/>
          <w:bCs/>
          <w:sz w:val="28"/>
          <w:szCs w:val="28"/>
        </w:rPr>
        <w:t>Italy</w:t>
      </w:r>
      <w:proofErr w:type="spellEnd"/>
      <w:r w:rsidR="009769CF">
        <w:rPr>
          <w:rStyle w:val="Nessuno"/>
          <w:b/>
          <w:bCs/>
          <w:sz w:val="28"/>
          <w:szCs w:val="28"/>
        </w:rPr>
        <w:t>.</w:t>
      </w:r>
    </w:p>
    <w:p w:rsidR="00984F89" w:rsidRDefault="009769CF">
      <w:pPr>
        <w:spacing w:after="0"/>
        <w:jc w:val="center"/>
        <w:rPr>
          <w:rStyle w:val="Nessuno"/>
          <w:rFonts w:cs="Calibri"/>
          <w:b/>
          <w:bCs/>
          <w:sz w:val="28"/>
          <w:szCs w:val="28"/>
        </w:rPr>
      </w:pPr>
      <w:r>
        <w:rPr>
          <w:rStyle w:val="Nessuno"/>
          <w:b/>
          <w:bCs/>
          <w:sz w:val="40"/>
          <w:szCs w:val="40"/>
        </w:rPr>
        <w:t>“BOOM! La moda italiana”</w:t>
      </w:r>
      <w:r w:rsidR="009B3FB2">
        <w:rPr>
          <w:rStyle w:val="Nessuno"/>
          <w:b/>
          <w:bCs/>
          <w:sz w:val="40"/>
          <w:szCs w:val="40"/>
        </w:rPr>
        <w:t xml:space="preserve"> arriva a Lucca</w:t>
      </w:r>
      <w:r>
        <w:rPr>
          <w:rStyle w:val="Nessuno"/>
          <w:b/>
          <w:bCs/>
          <w:sz w:val="28"/>
          <w:szCs w:val="28"/>
        </w:rPr>
        <w:br/>
      </w:r>
      <w:r w:rsidR="009B3FB2">
        <w:rPr>
          <w:rStyle w:val="Nessuno"/>
          <w:rFonts w:cs="Calibri"/>
          <w:b/>
          <w:bCs/>
          <w:sz w:val="28"/>
          <w:szCs w:val="28"/>
        </w:rPr>
        <w:t>Al Palazzo delle Esposizioni di Lucca</w:t>
      </w:r>
      <w:r w:rsidR="00984F89">
        <w:rPr>
          <w:rStyle w:val="Nessuno"/>
          <w:rFonts w:cs="Calibri"/>
          <w:b/>
          <w:bCs/>
          <w:sz w:val="28"/>
          <w:szCs w:val="28"/>
        </w:rPr>
        <w:t xml:space="preserve"> la </w:t>
      </w:r>
      <w:r w:rsidRPr="00915D29">
        <w:rPr>
          <w:rStyle w:val="Nessuno"/>
          <w:rFonts w:cs="Calibri"/>
          <w:b/>
          <w:bCs/>
          <w:sz w:val="28"/>
          <w:szCs w:val="28"/>
        </w:rPr>
        <w:t xml:space="preserve">mostra </w:t>
      </w:r>
    </w:p>
    <w:p w:rsidR="007B28E5" w:rsidRPr="00CE5FD7" w:rsidRDefault="00984F89">
      <w:pPr>
        <w:spacing w:after="0"/>
        <w:jc w:val="center"/>
        <w:rPr>
          <w:rStyle w:val="Nessuno"/>
          <w:rFonts w:cs="Calibri"/>
          <w:b/>
          <w:bCs/>
          <w:sz w:val="28"/>
          <w:szCs w:val="28"/>
        </w:rPr>
      </w:pPr>
      <w:r>
        <w:rPr>
          <w:rStyle w:val="Nessuno"/>
          <w:rFonts w:cs="Calibri"/>
          <w:b/>
          <w:bCs/>
          <w:sz w:val="28"/>
          <w:szCs w:val="28"/>
        </w:rPr>
        <w:t xml:space="preserve">che </w:t>
      </w:r>
      <w:r w:rsidR="009769CF" w:rsidRPr="00915D29">
        <w:rPr>
          <w:rStyle w:val="Nessuno"/>
          <w:rFonts w:cs="Calibri"/>
          <w:b/>
          <w:bCs/>
          <w:sz w:val="28"/>
          <w:szCs w:val="28"/>
        </w:rPr>
        <w:t xml:space="preserve">celebra le origini del Made in </w:t>
      </w:r>
      <w:proofErr w:type="spellStart"/>
      <w:r w:rsidR="009769CF" w:rsidRPr="00915D29">
        <w:rPr>
          <w:rStyle w:val="Nessuno"/>
          <w:rFonts w:cs="Calibri"/>
          <w:b/>
          <w:bCs/>
          <w:sz w:val="28"/>
          <w:szCs w:val="28"/>
        </w:rPr>
        <w:t>Italy</w:t>
      </w:r>
      <w:proofErr w:type="spellEnd"/>
      <w:r w:rsidR="009769CF" w:rsidRPr="00915D29">
        <w:rPr>
          <w:rStyle w:val="Nessuno"/>
          <w:rFonts w:cs="Calibri"/>
          <w:b/>
          <w:bCs/>
          <w:sz w:val="28"/>
          <w:szCs w:val="28"/>
        </w:rPr>
        <w:t xml:space="preserve"> e </w:t>
      </w:r>
      <w:r w:rsidR="009769CF" w:rsidRPr="00CE5FD7">
        <w:rPr>
          <w:rStyle w:val="Nessuno"/>
          <w:rFonts w:cs="Calibri"/>
          <w:b/>
          <w:bCs/>
          <w:sz w:val="28"/>
          <w:szCs w:val="28"/>
        </w:rPr>
        <w:t xml:space="preserve">omaggia </w:t>
      </w:r>
      <w:proofErr w:type="spellStart"/>
      <w:r w:rsidR="009769CF" w:rsidRPr="00CE5FD7">
        <w:rPr>
          <w:rStyle w:val="Nessuno"/>
          <w:rFonts w:cs="Calibri"/>
          <w:b/>
          <w:bCs/>
          <w:sz w:val="28"/>
          <w:szCs w:val="28"/>
        </w:rPr>
        <w:t>Giovan</w:t>
      </w:r>
      <w:proofErr w:type="spellEnd"/>
      <w:r w:rsidR="009769CF" w:rsidRPr="00CE5FD7">
        <w:rPr>
          <w:rStyle w:val="Nessuno"/>
          <w:rFonts w:cs="Calibri"/>
          <w:b/>
          <w:bCs/>
          <w:sz w:val="28"/>
          <w:szCs w:val="28"/>
        </w:rPr>
        <w:t xml:space="preserve"> Battista Giorgini</w:t>
      </w:r>
    </w:p>
    <w:p w:rsidR="007B28E5" w:rsidRPr="00915D29" w:rsidRDefault="009B3FB2">
      <w:pPr>
        <w:spacing w:after="0"/>
        <w:jc w:val="center"/>
        <w:rPr>
          <w:rStyle w:val="Nessuno"/>
          <w:rFonts w:cs="Calibri"/>
          <w:sz w:val="28"/>
          <w:szCs w:val="28"/>
        </w:rPr>
      </w:pPr>
      <w:r>
        <w:rPr>
          <w:rStyle w:val="Nessuno"/>
          <w:rFonts w:cs="Calibri"/>
          <w:i/>
          <w:iCs/>
          <w:sz w:val="28"/>
          <w:szCs w:val="28"/>
        </w:rPr>
        <w:t>Taglio del nastro sabato</w:t>
      </w:r>
      <w:r w:rsidR="009769CF" w:rsidRPr="003C1B77">
        <w:rPr>
          <w:rStyle w:val="Nessuno"/>
          <w:rFonts w:cs="Calibri"/>
          <w:i/>
          <w:iCs/>
          <w:sz w:val="28"/>
          <w:szCs w:val="28"/>
          <w:u w:val="single"/>
        </w:rPr>
        <w:t xml:space="preserve"> 10 settembre</w:t>
      </w:r>
      <w:r>
        <w:rPr>
          <w:rStyle w:val="Nessuno"/>
          <w:rFonts w:cs="Calibri"/>
          <w:i/>
          <w:iCs/>
          <w:sz w:val="28"/>
          <w:szCs w:val="28"/>
          <w:u w:val="single"/>
        </w:rPr>
        <w:t xml:space="preserve"> alle 18</w:t>
      </w:r>
      <w:r w:rsidR="00E84F39" w:rsidRPr="00CE5FD7">
        <w:rPr>
          <w:rStyle w:val="Nessuno"/>
          <w:rFonts w:cs="Calibri"/>
          <w:i/>
          <w:iCs/>
          <w:sz w:val="28"/>
          <w:szCs w:val="28"/>
        </w:rPr>
        <w:t xml:space="preserve">. </w:t>
      </w:r>
      <w:r w:rsidR="003C1B77">
        <w:rPr>
          <w:rStyle w:val="Nessuno"/>
          <w:rFonts w:cs="Calibri"/>
          <w:i/>
          <w:iCs/>
          <w:sz w:val="28"/>
          <w:szCs w:val="28"/>
        </w:rPr>
        <w:t>Ingresso libero</w:t>
      </w:r>
    </w:p>
    <w:p w:rsidR="007B28E5" w:rsidRPr="00915D29" w:rsidRDefault="007B28E5">
      <w:pPr>
        <w:spacing w:after="0"/>
        <w:jc w:val="center"/>
        <w:rPr>
          <w:rStyle w:val="Nessuno"/>
          <w:rFonts w:cs="Calibri"/>
          <w:b/>
          <w:bCs/>
        </w:rPr>
      </w:pPr>
    </w:p>
    <w:p w:rsidR="007B28E5" w:rsidRPr="00915D29" w:rsidRDefault="007B28E5">
      <w:pPr>
        <w:spacing w:after="0"/>
        <w:jc w:val="center"/>
        <w:rPr>
          <w:rStyle w:val="Nessuno"/>
          <w:rFonts w:cs="Calibri"/>
          <w:b/>
          <w:bCs/>
        </w:rPr>
      </w:pPr>
    </w:p>
    <w:p w:rsidR="009B3FB2" w:rsidRDefault="009B3FB2" w:rsidP="009B3FB2">
      <w:pPr>
        <w:spacing w:after="0" w:line="240" w:lineRule="auto"/>
        <w:jc w:val="both"/>
        <w:rPr>
          <w:rStyle w:val="Nessuno"/>
          <w:rFonts w:cs="Calibri"/>
        </w:rPr>
      </w:pPr>
      <w:r>
        <w:rPr>
          <w:rStyle w:val="Nessuno"/>
          <w:rFonts w:cs="Calibri"/>
          <w:b/>
          <w:bCs/>
        </w:rPr>
        <w:t xml:space="preserve">“BOOM! La moda italiana”, </w:t>
      </w:r>
      <w:r w:rsidR="009769CF" w:rsidRPr="00915D29">
        <w:rPr>
          <w:rStyle w:val="Nessuno"/>
          <w:rFonts w:cs="Calibri"/>
          <w:b/>
          <w:bCs/>
        </w:rPr>
        <w:t xml:space="preserve">mostra che </w:t>
      </w:r>
      <w:r w:rsidR="00984F89">
        <w:rPr>
          <w:rStyle w:val="Nessuno"/>
          <w:rFonts w:cs="Calibri"/>
          <w:b/>
          <w:bCs/>
        </w:rPr>
        <w:t>celebra le origini del fenomeno della moda italiana nel mondo e</w:t>
      </w:r>
      <w:r w:rsidR="009769CF" w:rsidRPr="00915D29">
        <w:rPr>
          <w:rStyle w:val="Nessuno"/>
          <w:rFonts w:cs="Calibri"/>
          <w:b/>
          <w:bCs/>
        </w:rPr>
        <w:t xml:space="preserve"> l’imprenditore che ha “inventato” la moda italiana all’</w:t>
      </w:r>
      <w:r w:rsidR="00B1554F" w:rsidRPr="00915D29">
        <w:rPr>
          <w:rStyle w:val="Nessuno"/>
          <w:rFonts w:cs="Calibri"/>
          <w:b/>
          <w:bCs/>
        </w:rPr>
        <w:t>estero:</w:t>
      </w:r>
      <w:r w:rsidR="009769CF" w:rsidRPr="00915D29">
        <w:rPr>
          <w:rStyle w:val="Nessuno"/>
          <w:rFonts w:cs="Calibri"/>
          <w:b/>
          <w:bCs/>
        </w:rPr>
        <w:t xml:space="preserve"> </w:t>
      </w:r>
      <w:proofErr w:type="spellStart"/>
      <w:r w:rsidR="009769CF" w:rsidRPr="00915D29">
        <w:rPr>
          <w:rStyle w:val="Nessuno"/>
          <w:rFonts w:cs="Calibri"/>
          <w:b/>
          <w:bCs/>
        </w:rPr>
        <w:t>Giovan</w:t>
      </w:r>
      <w:proofErr w:type="spellEnd"/>
      <w:r w:rsidR="009769CF" w:rsidRPr="00915D29">
        <w:rPr>
          <w:rStyle w:val="Nessuno"/>
          <w:rFonts w:cs="Calibri"/>
          <w:b/>
          <w:bCs/>
        </w:rPr>
        <w:t xml:space="preserve"> Battista Giorgini</w:t>
      </w:r>
      <w:r>
        <w:rPr>
          <w:rStyle w:val="Nessuno"/>
          <w:rFonts w:cs="Calibri"/>
          <w:b/>
          <w:bCs/>
        </w:rPr>
        <w:t>, arriva al Palazzo delle Esposizioni di Lucca dove apre sabato 10 settembre alle 18</w:t>
      </w:r>
      <w:r w:rsidR="009769CF" w:rsidRPr="00915D29">
        <w:rPr>
          <w:rStyle w:val="Nessuno"/>
          <w:rFonts w:cs="Calibri"/>
        </w:rPr>
        <w:t xml:space="preserve">. </w:t>
      </w:r>
      <w:r>
        <w:rPr>
          <w:rStyle w:val="Nessuno"/>
          <w:rFonts w:cs="Calibri"/>
        </w:rPr>
        <w:t>È p</w:t>
      </w:r>
      <w:r w:rsidRPr="009B3FB2">
        <w:rPr>
          <w:rStyle w:val="Nessuno"/>
          <w:rFonts w:cs="Calibri"/>
        </w:rPr>
        <w:t>romossa e organizzata da Fondazione Banca del Monte di Lucca e Fondazione Lucca Sviluppo, insieme a CNA Federmoda</w:t>
      </w:r>
      <w:r>
        <w:rPr>
          <w:rStyle w:val="Nessuno"/>
          <w:rFonts w:cs="Calibri"/>
        </w:rPr>
        <w:t>,</w:t>
      </w:r>
      <w:r w:rsidR="009769CF" w:rsidRPr="00915D29">
        <w:rPr>
          <w:rStyle w:val="Nessuno"/>
          <w:rFonts w:cs="Calibri"/>
        </w:rPr>
        <w:t xml:space="preserve"> su proposta e ideazione di </w:t>
      </w:r>
      <w:r w:rsidR="009769CF" w:rsidRPr="00915D29">
        <w:rPr>
          <w:rStyle w:val="Nessuno"/>
          <w:rFonts w:cs="Calibri"/>
          <w:b/>
          <w:bCs/>
        </w:rPr>
        <w:t>Sabrina Mattei</w:t>
      </w:r>
      <w:r w:rsidR="009769CF" w:rsidRPr="00915D29">
        <w:rPr>
          <w:rStyle w:val="Nessuno"/>
          <w:rFonts w:cs="Calibri"/>
        </w:rPr>
        <w:t>, a 70 anni dalla prima sfilata nella “Sala Bianca” di Palazzo Pitti a Firenze</w:t>
      </w:r>
      <w:r>
        <w:rPr>
          <w:rStyle w:val="Nessuno"/>
          <w:rFonts w:cs="Calibri"/>
        </w:rPr>
        <w:t xml:space="preserve"> e dopo essere stata ospite di Villa Bertelli a Forte dei Marmi (LU) proprio per celebrare le origini di Giorgini.</w:t>
      </w:r>
    </w:p>
    <w:p w:rsidR="009B3FB2" w:rsidRDefault="009B3FB2" w:rsidP="009B3FB2">
      <w:pPr>
        <w:spacing w:after="0" w:line="240" w:lineRule="auto"/>
        <w:jc w:val="both"/>
        <w:rPr>
          <w:rStyle w:val="Nessuno"/>
          <w:rFonts w:cs="Calibri"/>
        </w:rPr>
      </w:pPr>
    </w:p>
    <w:p w:rsidR="00C512E3" w:rsidRDefault="009B3FB2" w:rsidP="00C512E3">
      <w:pPr>
        <w:spacing w:after="0" w:line="240" w:lineRule="auto"/>
        <w:jc w:val="both"/>
        <w:rPr>
          <w:rStyle w:val="Nessuno"/>
        </w:rPr>
      </w:pPr>
      <w:r>
        <w:rPr>
          <w:rStyle w:val="Nessuno"/>
          <w:rFonts w:cs="Calibri"/>
        </w:rPr>
        <w:t>Tra le novità di questo allestimento la collaborazione con</w:t>
      </w:r>
      <w:r w:rsidR="008B25E7">
        <w:t> </w:t>
      </w:r>
      <w:r>
        <w:t>l’associazione “Amici del Foulard” di Firenze che porta in mostra 5 foulard in seta di Gucci, Schiapparelli, Capucci</w:t>
      </w:r>
      <w:r>
        <w:rPr>
          <w:rFonts w:ascii="Helvetica Neue" w:hAnsi="Helvetica Neue"/>
          <w14:textOutline w14:w="0" w14:cap="flat" w14:cmpd="sng" w14:algn="ctr">
            <w14:noFill/>
            <w14:prstDash w14:val="solid"/>
            <w14:bevel/>
          </w14:textOutline>
        </w:rPr>
        <w:t>, Sorelle Fontana e Emilio Pucci.</w:t>
      </w:r>
      <w:r>
        <w:t xml:space="preserve"> Già esposti a Villa Bertelli, </w:t>
      </w:r>
      <w:r w:rsidR="00606E01" w:rsidRPr="00606E01">
        <w:rPr>
          <w:rStyle w:val="Nessuno"/>
          <w:b/>
        </w:rPr>
        <w:t>Schubert, Ferragamo, Gucci</w:t>
      </w:r>
      <w:r w:rsidR="00606E01" w:rsidRPr="00606E01">
        <w:rPr>
          <w:rStyle w:val="Nessuno"/>
        </w:rPr>
        <w:t xml:space="preserve"> </w:t>
      </w:r>
      <w:r w:rsidR="00C512E3">
        <w:rPr>
          <w:rStyle w:val="Nessuno"/>
        </w:rPr>
        <w:t>sono autori di alcuni degli oggetti in mostra;</w:t>
      </w:r>
      <w:r w:rsidR="00606E01" w:rsidRPr="00606E01">
        <w:rPr>
          <w:rStyle w:val="Nessuno"/>
        </w:rPr>
        <w:t xml:space="preserve"> </w:t>
      </w:r>
      <w:r w:rsidR="00606E01" w:rsidRPr="00606E01">
        <w:rPr>
          <w:rStyle w:val="Nessuno"/>
          <w:b/>
        </w:rPr>
        <w:t xml:space="preserve">collezioni pubbliche e private </w:t>
      </w:r>
      <w:r w:rsidR="00606E01" w:rsidRPr="00606E01">
        <w:rPr>
          <w:rStyle w:val="Nessuno"/>
        </w:rPr>
        <w:t>non solo toscane e fiorentine, ma anche provenienti dal nord e sud Italia</w:t>
      </w:r>
      <w:r w:rsidR="00C512E3">
        <w:rPr>
          <w:rStyle w:val="Nessuno"/>
        </w:rPr>
        <w:t xml:space="preserve">, hanno aperto i propri archivi per partecipare con </w:t>
      </w:r>
      <w:r w:rsidR="00C512E3" w:rsidRPr="00C512E3">
        <w:rPr>
          <w:rStyle w:val="Nessuno"/>
          <w:b/>
        </w:rPr>
        <w:t>pezzi unici dalle loro collezioni</w:t>
      </w:r>
      <w:r w:rsidR="00606E01" w:rsidRPr="00606E01">
        <w:rPr>
          <w:rStyle w:val="Nessuno"/>
        </w:rPr>
        <w:t xml:space="preserve">. </w:t>
      </w:r>
      <w:r w:rsidR="00C512E3">
        <w:rPr>
          <w:rStyle w:val="Nessuno"/>
          <w:b/>
          <w:bCs/>
        </w:rPr>
        <w:t>La mostra vede infatti il prezioso contributo delle seguenti aziende storiche fiorentine</w:t>
      </w:r>
      <w:r w:rsidR="00C512E3">
        <w:rPr>
          <w:rStyle w:val="Nessuno"/>
        </w:rPr>
        <w:t>, che hanno fatto la storia della moda a livello mondiale e hanno aperto i propri archivi storici per la mostra:</w:t>
      </w:r>
      <w:r w:rsidR="00C512E3">
        <w:rPr>
          <w:rStyle w:val="Nessuno"/>
          <w:b/>
          <w:bCs/>
        </w:rPr>
        <w:t xml:space="preserve"> Atelier Giancarla Cecchi </w:t>
      </w:r>
      <w:r w:rsidR="00C512E3">
        <w:t xml:space="preserve">(sartoria di Alta Moda italiana), </w:t>
      </w:r>
      <w:r w:rsidR="00C512E3">
        <w:rPr>
          <w:rStyle w:val="Nessuno"/>
          <w:b/>
          <w:bCs/>
        </w:rPr>
        <w:t>Mazzanti Piume</w:t>
      </w:r>
      <w:r w:rsidR="00C512E3">
        <w:t xml:space="preserve"> (piume), </w:t>
      </w:r>
      <w:r w:rsidR="00C512E3">
        <w:rPr>
          <w:rStyle w:val="Nessuno"/>
          <w:b/>
          <w:bCs/>
        </w:rPr>
        <w:t xml:space="preserve">Flora </w:t>
      </w:r>
      <w:proofErr w:type="spellStart"/>
      <w:r w:rsidR="00C512E3">
        <w:rPr>
          <w:rStyle w:val="Nessuno"/>
          <w:b/>
          <w:bCs/>
        </w:rPr>
        <w:t>Lastraioli</w:t>
      </w:r>
      <w:proofErr w:type="spellEnd"/>
      <w:r w:rsidR="00C512E3">
        <w:rPr>
          <w:rStyle w:val="Nessuno"/>
          <w:b/>
          <w:bCs/>
        </w:rPr>
        <w:t xml:space="preserve"> Studio &amp; Atelier</w:t>
      </w:r>
      <w:r w:rsidR="00C512E3">
        <w:t xml:space="preserve"> (lingerie), </w:t>
      </w:r>
      <w:r w:rsidR="00C512E3">
        <w:rPr>
          <w:rStyle w:val="Nessuno"/>
          <w:b/>
          <w:bCs/>
        </w:rPr>
        <w:t>Mode Liana</w:t>
      </w:r>
      <w:r w:rsidR="00C512E3">
        <w:t xml:space="preserve"> (Cappelli e accessori di modisteria), </w:t>
      </w:r>
      <w:r w:rsidR="00C512E3">
        <w:rPr>
          <w:rStyle w:val="Nessuno"/>
          <w:b/>
          <w:bCs/>
        </w:rPr>
        <w:t>Verniani</w:t>
      </w:r>
      <w:r w:rsidR="00C512E3">
        <w:t xml:space="preserve"> (Pelletteria di Lusso), del </w:t>
      </w:r>
      <w:r w:rsidR="00C512E3">
        <w:rPr>
          <w:rStyle w:val="Nessuno"/>
          <w:b/>
          <w:bCs/>
        </w:rPr>
        <w:t xml:space="preserve">Museo </w:t>
      </w:r>
      <w:proofErr w:type="spellStart"/>
      <w:r w:rsidR="00C512E3">
        <w:rPr>
          <w:rStyle w:val="Nessuno"/>
          <w:b/>
          <w:bCs/>
        </w:rPr>
        <w:t>Daphné</w:t>
      </w:r>
      <w:proofErr w:type="spellEnd"/>
      <w:r w:rsidR="00C512E3">
        <w:rPr>
          <w:rStyle w:val="Nessuno"/>
          <w:b/>
          <w:bCs/>
        </w:rPr>
        <w:t xml:space="preserve"> della Moda e del Profumo</w:t>
      </w:r>
      <w:r w:rsidR="00C512E3">
        <w:t xml:space="preserve"> di San Remo.</w:t>
      </w:r>
    </w:p>
    <w:p w:rsidR="00C512E3" w:rsidRDefault="00C512E3" w:rsidP="00C512E3">
      <w:pPr>
        <w:spacing w:after="0" w:line="240" w:lineRule="auto"/>
        <w:jc w:val="both"/>
        <w:rPr>
          <w:rStyle w:val="Nessuno"/>
        </w:rPr>
      </w:pPr>
    </w:p>
    <w:p w:rsidR="00C512E3" w:rsidRDefault="00C512E3" w:rsidP="00C512E3">
      <w:pPr>
        <w:spacing w:after="0" w:line="240" w:lineRule="auto"/>
        <w:jc w:val="both"/>
        <w:rPr>
          <w:rStyle w:val="Nessuno"/>
        </w:rPr>
      </w:pPr>
      <w:r>
        <w:rPr>
          <w:rStyle w:val="Nessuno"/>
        </w:rPr>
        <w:t xml:space="preserve">In esposizione anche gli scatti di un </w:t>
      </w:r>
      <w:r w:rsidRPr="00B1554F">
        <w:rPr>
          <w:rStyle w:val="Nessuno"/>
          <w:b/>
        </w:rPr>
        <w:t>grande fotografo di moda</w:t>
      </w:r>
      <w:r>
        <w:rPr>
          <w:rStyle w:val="Nessuno"/>
          <w:b/>
        </w:rPr>
        <w:t>:</w:t>
      </w:r>
      <w:r w:rsidRPr="00B1554F">
        <w:rPr>
          <w:rStyle w:val="Nessuno"/>
          <w:b/>
        </w:rPr>
        <w:t xml:space="preserve"> Mario </w:t>
      </w:r>
      <w:proofErr w:type="spellStart"/>
      <w:r w:rsidRPr="00B1554F">
        <w:rPr>
          <w:rStyle w:val="Nessuno"/>
          <w:b/>
        </w:rPr>
        <w:t>Semprini</w:t>
      </w:r>
      <w:proofErr w:type="spellEnd"/>
      <w:r>
        <w:rPr>
          <w:rStyle w:val="Nessuno"/>
        </w:rPr>
        <w:t xml:space="preserve">, la cui figlia Marina ha aperto in esclusiva l’archivio di famiglia. E di Mario </w:t>
      </w:r>
      <w:proofErr w:type="spellStart"/>
      <w:r>
        <w:rPr>
          <w:rStyle w:val="Nessuno"/>
        </w:rPr>
        <w:t>Semprini</w:t>
      </w:r>
      <w:proofErr w:type="spellEnd"/>
      <w:r>
        <w:rPr>
          <w:rStyle w:val="Nessuno"/>
        </w:rPr>
        <w:t xml:space="preserve"> è la foto della modella con un abito di </w:t>
      </w:r>
      <w:proofErr w:type="spellStart"/>
      <w:r>
        <w:rPr>
          <w:rStyle w:val="Nessuno"/>
        </w:rPr>
        <w:t>Schuberth</w:t>
      </w:r>
      <w:proofErr w:type="spellEnd"/>
      <w:r>
        <w:rPr>
          <w:rStyle w:val="Nessuno"/>
        </w:rPr>
        <w:t xml:space="preserve"> simbolo della mostra. Tra le altre curiosità esposte c’è la </w:t>
      </w:r>
      <w:r w:rsidRPr="00997D81">
        <w:rPr>
          <w:rStyle w:val="Nessuno"/>
          <w:b/>
        </w:rPr>
        <w:t>Barbie originale del 1959</w:t>
      </w:r>
      <w:r>
        <w:rPr>
          <w:rStyle w:val="Nessuno"/>
        </w:rPr>
        <w:t xml:space="preserve">, in omaggio alle donne americane che tanto apprezzarono il nostro Made in </w:t>
      </w:r>
      <w:proofErr w:type="spellStart"/>
      <w:r>
        <w:rPr>
          <w:rStyle w:val="Nessuno"/>
        </w:rPr>
        <w:t>Italy</w:t>
      </w:r>
      <w:proofErr w:type="spellEnd"/>
      <w:r>
        <w:rPr>
          <w:rStyle w:val="Nessuno"/>
        </w:rPr>
        <w:t xml:space="preserve">. Una sala, con </w:t>
      </w:r>
      <w:r w:rsidRPr="00997D81">
        <w:rPr>
          <w:rStyle w:val="Nessuno"/>
          <w:b/>
        </w:rPr>
        <w:t>arredi vintage</w:t>
      </w:r>
      <w:r>
        <w:rPr>
          <w:rStyle w:val="Nessuno"/>
        </w:rPr>
        <w:t xml:space="preserve">, sarà dedicata alla proiezione di alcuni </w:t>
      </w:r>
      <w:r w:rsidRPr="00997D81">
        <w:rPr>
          <w:rStyle w:val="Nessuno"/>
          <w:b/>
        </w:rPr>
        <w:t>filmati d’epoca provenienti dall’Istituto Luce e da Rai Teche</w:t>
      </w:r>
      <w:r>
        <w:rPr>
          <w:rStyle w:val="Nessuno"/>
        </w:rPr>
        <w:t>.</w:t>
      </w:r>
    </w:p>
    <w:p w:rsidR="00606E01" w:rsidRPr="00915D29" w:rsidRDefault="00606E01">
      <w:pPr>
        <w:spacing w:after="0" w:line="240" w:lineRule="auto"/>
        <w:jc w:val="both"/>
        <w:rPr>
          <w:rStyle w:val="Nessuno"/>
          <w:rFonts w:cs="Calibri"/>
        </w:rPr>
      </w:pPr>
    </w:p>
    <w:p w:rsidR="00B1554F" w:rsidRDefault="009769CF">
      <w:pPr>
        <w:spacing w:after="0" w:line="240" w:lineRule="auto"/>
        <w:jc w:val="both"/>
        <w:rPr>
          <w:rStyle w:val="Nessuno"/>
        </w:rPr>
      </w:pPr>
      <w:r w:rsidRPr="00915D29">
        <w:rPr>
          <w:rStyle w:val="Nessuno"/>
          <w:rFonts w:cs="Calibri"/>
        </w:rPr>
        <w:t>Il pr</w:t>
      </w:r>
      <w:r w:rsidR="00B1554F" w:rsidRPr="00915D29">
        <w:rPr>
          <w:rStyle w:val="Nessuno"/>
          <w:rFonts w:cs="Calibri"/>
        </w:rPr>
        <w:t>ogetto è partito nel 2021 con il</w:t>
      </w:r>
      <w:r w:rsidRPr="00915D29">
        <w:rPr>
          <w:rStyle w:val="Nessuno"/>
          <w:rFonts w:cs="Calibri"/>
        </w:rPr>
        <w:t xml:space="preserve"> convegno “BOOM! La moda italiana - Economia e rinascita” tenutosi nel settembre </w:t>
      </w:r>
      <w:r w:rsidR="00B1554F" w:rsidRPr="00915D29">
        <w:rPr>
          <w:rStyle w:val="Nessuno"/>
          <w:rFonts w:cs="Calibri"/>
        </w:rPr>
        <w:t>2021</w:t>
      </w:r>
      <w:r w:rsidRPr="00915D29">
        <w:rPr>
          <w:rStyle w:val="Nessuno"/>
          <w:rFonts w:cs="Calibri"/>
        </w:rPr>
        <w:t xml:space="preserve"> a Villa Bertelli (Forte dei Marmi)</w:t>
      </w:r>
      <w:r w:rsidR="00B1554F" w:rsidRPr="00915D29">
        <w:rPr>
          <w:rStyle w:val="Nessuno"/>
          <w:rFonts w:cs="Calibri"/>
        </w:rPr>
        <w:t xml:space="preserve"> per celebrare due ricorrenze: il</w:t>
      </w:r>
      <w:r w:rsidRPr="00915D29">
        <w:rPr>
          <w:rStyle w:val="Nessuno"/>
          <w:rFonts w:cs="Calibri"/>
        </w:rPr>
        <w:t xml:space="preserve"> </w:t>
      </w:r>
      <w:r w:rsidRPr="00915D29">
        <w:rPr>
          <w:rStyle w:val="Nessuno"/>
          <w:rFonts w:cs="Calibri"/>
          <w:b/>
        </w:rPr>
        <w:t>settantesimo anniversario della prima sfilata di moda</w:t>
      </w:r>
      <w:r w:rsidRPr="00915D29">
        <w:rPr>
          <w:rStyle w:val="Nessuno"/>
          <w:rFonts w:cs="Calibri"/>
        </w:rPr>
        <w:t xml:space="preserve"> che </w:t>
      </w:r>
      <w:proofErr w:type="spellStart"/>
      <w:r w:rsidRPr="00915D29">
        <w:rPr>
          <w:rStyle w:val="Nessuno"/>
          <w:rFonts w:cs="Calibri"/>
        </w:rPr>
        <w:t>Giovan</w:t>
      </w:r>
      <w:proofErr w:type="spellEnd"/>
      <w:r w:rsidRPr="00915D29">
        <w:rPr>
          <w:rStyle w:val="Nessuno"/>
          <w:rFonts w:cs="Calibri"/>
        </w:rPr>
        <w:t xml:space="preserve"> Battista Giorgini</w:t>
      </w:r>
      <w:r>
        <w:rPr>
          <w:rStyle w:val="Nessuno"/>
        </w:rPr>
        <w:t xml:space="preserve"> realizzò</w:t>
      </w:r>
      <w:r w:rsidR="00B1554F">
        <w:rPr>
          <w:rStyle w:val="Nessuno"/>
        </w:rPr>
        <w:t>,</w:t>
      </w:r>
      <w:r>
        <w:rPr>
          <w:rStyle w:val="Nessuno"/>
        </w:rPr>
        <w:t xml:space="preserve"> il </w:t>
      </w:r>
      <w:r w:rsidRPr="00B1554F">
        <w:rPr>
          <w:rStyle w:val="Nessuno"/>
          <w:b/>
        </w:rPr>
        <w:t>12 febbraio 1951 a Villa Torrigiani a Firenze, dando di fatto il via al primato della moda italiana sul panorama internazionale</w:t>
      </w:r>
      <w:r>
        <w:rPr>
          <w:rStyle w:val="Nessuno"/>
        </w:rPr>
        <w:t xml:space="preserve">, e il </w:t>
      </w:r>
      <w:r w:rsidRPr="00B1554F">
        <w:rPr>
          <w:rStyle w:val="Nessuno"/>
          <w:b/>
        </w:rPr>
        <w:t>cinquantesimo anniversario dalla sua scomparsa</w:t>
      </w:r>
      <w:r>
        <w:rPr>
          <w:rStyle w:val="Nessuno"/>
        </w:rPr>
        <w:t xml:space="preserve">. </w:t>
      </w:r>
    </w:p>
    <w:p w:rsidR="00B1554F" w:rsidRDefault="00B1554F">
      <w:pPr>
        <w:spacing w:after="0" w:line="240" w:lineRule="auto"/>
        <w:jc w:val="both"/>
        <w:rPr>
          <w:rStyle w:val="Nessuno"/>
        </w:rPr>
      </w:pPr>
    </w:p>
    <w:p w:rsidR="007B28E5" w:rsidRDefault="00B1554F">
      <w:pPr>
        <w:spacing w:after="0" w:line="240" w:lineRule="auto"/>
        <w:jc w:val="both"/>
        <w:rPr>
          <w:rStyle w:val="Nessuno"/>
        </w:rPr>
      </w:pPr>
      <w:r>
        <w:rPr>
          <w:rStyle w:val="Nessuno"/>
        </w:rPr>
        <w:t>La mostra</w:t>
      </w:r>
      <w:r w:rsidR="009769CF">
        <w:rPr>
          <w:rStyle w:val="Nessuno"/>
        </w:rPr>
        <w:t xml:space="preserve"> </w:t>
      </w:r>
      <w:r w:rsidR="009769CF" w:rsidRPr="00B1554F">
        <w:rPr>
          <w:rStyle w:val="Nessuno"/>
          <w:b/>
        </w:rPr>
        <w:t>“BOOM! La moda italiana”</w:t>
      </w:r>
      <w:r w:rsidRPr="00B1554F">
        <w:rPr>
          <w:rStyle w:val="Nessuno"/>
        </w:rPr>
        <w:t xml:space="preserve">, </w:t>
      </w:r>
      <w:r>
        <w:rPr>
          <w:rStyle w:val="Nessuno"/>
        </w:rPr>
        <w:t xml:space="preserve">parte dello stesso progetto, volutamente si svolge quest’anno, </w:t>
      </w:r>
      <w:r w:rsidR="009769CF">
        <w:rPr>
          <w:rStyle w:val="Nessuno"/>
        </w:rPr>
        <w:t xml:space="preserve">sempre in omaggio all’imprenditore fiorentino che </w:t>
      </w:r>
      <w:r w:rsidR="009769CF" w:rsidRPr="00B1554F">
        <w:rPr>
          <w:rStyle w:val="Nessuno"/>
          <w:b/>
        </w:rPr>
        <w:t>nel 1952</w:t>
      </w:r>
      <w:r w:rsidRPr="00B1554F">
        <w:rPr>
          <w:rStyle w:val="Nessuno"/>
          <w:b/>
        </w:rPr>
        <w:t>, 70 anni fa,</w:t>
      </w:r>
      <w:r w:rsidR="009769CF" w:rsidRPr="00B1554F">
        <w:rPr>
          <w:rStyle w:val="Nessuno"/>
          <w:b/>
        </w:rPr>
        <w:t xml:space="preserve"> organizzò l’ev</w:t>
      </w:r>
      <w:r w:rsidRPr="00B1554F">
        <w:rPr>
          <w:rStyle w:val="Nessuno"/>
          <w:b/>
        </w:rPr>
        <w:t>ento con i buyer internazionali</w:t>
      </w:r>
      <w:r w:rsidR="009769CF">
        <w:rPr>
          <w:rStyle w:val="Nessuno"/>
        </w:rPr>
        <w:t xml:space="preserve"> nella famosissima “Sala Bianca” di Palazzo Pitti.</w:t>
      </w:r>
      <w:r>
        <w:rPr>
          <w:rStyle w:val="Nessuno"/>
        </w:rPr>
        <w:t xml:space="preserve"> </w:t>
      </w:r>
      <w:r w:rsidR="009769CF" w:rsidRPr="00B1554F">
        <w:rPr>
          <w:rStyle w:val="Nessuno"/>
          <w:b/>
        </w:rPr>
        <w:t xml:space="preserve">Giorgini è </w:t>
      </w:r>
      <w:r w:rsidRPr="00B1554F">
        <w:rPr>
          <w:rStyle w:val="Nessuno"/>
          <w:b/>
        </w:rPr>
        <w:t xml:space="preserve">infatti </w:t>
      </w:r>
      <w:r w:rsidR="009769CF" w:rsidRPr="00B1554F">
        <w:rPr>
          <w:rStyle w:val="Nessuno"/>
          <w:b/>
        </w:rPr>
        <w:t xml:space="preserve">senza dubbio colui che ha acceso i riflettori </w:t>
      </w:r>
      <w:r w:rsidR="009769CF" w:rsidRPr="00B1554F">
        <w:rPr>
          <w:rStyle w:val="Nessuno"/>
          <w:b/>
        </w:rPr>
        <w:lastRenderedPageBreak/>
        <w:t>internazionali sulla unicità della moda italiana</w:t>
      </w:r>
      <w:r w:rsidR="009769CF">
        <w:rPr>
          <w:rStyle w:val="Nessuno"/>
        </w:rPr>
        <w:t xml:space="preserve"> e</w:t>
      </w:r>
      <w:r>
        <w:rPr>
          <w:rStyle w:val="Nessuno"/>
        </w:rPr>
        <w:t>,</w:t>
      </w:r>
      <w:r w:rsidR="009769CF">
        <w:rPr>
          <w:rStyle w:val="Nessuno"/>
        </w:rPr>
        <w:t xml:space="preserve"> in tema di anniversari, Lucca non potevano non celebrarlo</w:t>
      </w:r>
      <w:r>
        <w:rPr>
          <w:rStyle w:val="Nessuno"/>
        </w:rPr>
        <w:t>, dal momento che le sue origini sono lucchesi e i suoi natali a Forte dei Marmi (LU)</w:t>
      </w:r>
      <w:r w:rsidR="009769CF">
        <w:rPr>
          <w:rStyle w:val="Nessuno"/>
        </w:rPr>
        <w:t>.</w:t>
      </w:r>
    </w:p>
    <w:p w:rsidR="00714B7F" w:rsidRDefault="00714B7F">
      <w:pPr>
        <w:spacing w:after="0" w:line="240" w:lineRule="auto"/>
        <w:jc w:val="both"/>
        <w:rPr>
          <w:rStyle w:val="Nessuno"/>
          <w:i/>
        </w:rPr>
      </w:pPr>
    </w:p>
    <w:p w:rsidR="007B28E5" w:rsidRDefault="00714B7F" w:rsidP="00C512E3">
      <w:pPr>
        <w:suppressAutoHyphens w:val="0"/>
        <w:spacing w:after="0" w:line="240" w:lineRule="auto"/>
        <w:jc w:val="both"/>
        <w:rPr>
          <w:rStyle w:val="Nessuno"/>
        </w:rPr>
      </w:pPr>
      <w:r w:rsidRPr="00111ACD">
        <w:rPr>
          <w:rStyle w:val="Nessuno"/>
          <w:b/>
          <w:bCs/>
        </w:rPr>
        <w:t>L’esposizione</w:t>
      </w:r>
      <w:r w:rsidR="00111ACD">
        <w:rPr>
          <w:rStyle w:val="Nessuno"/>
        </w:rPr>
        <w:t xml:space="preserve"> lucchese</w:t>
      </w:r>
      <w:r w:rsidR="0094104E">
        <w:rPr>
          <w:rStyle w:val="Nessuno"/>
        </w:rPr>
        <w:t xml:space="preserve"> presenta</w:t>
      </w:r>
      <w:r w:rsidR="00111ACD">
        <w:rPr>
          <w:rStyle w:val="Nessuno"/>
        </w:rPr>
        <w:t xml:space="preserve"> anche</w:t>
      </w:r>
      <w:r>
        <w:rPr>
          <w:rStyle w:val="Nessuno"/>
        </w:rPr>
        <w:t xml:space="preserve"> un calendario di eventi collaterali</w:t>
      </w:r>
      <w:r w:rsidR="00111ACD">
        <w:rPr>
          <w:rStyle w:val="Nessuno"/>
        </w:rPr>
        <w:t>:</w:t>
      </w:r>
      <w:r w:rsidR="0094104E">
        <w:rPr>
          <w:rStyle w:val="Nessuno"/>
        </w:rPr>
        <w:t xml:space="preserve"> una </w:t>
      </w:r>
      <w:r w:rsidR="00111ACD">
        <w:rPr>
          <w:rStyle w:val="Nessuno"/>
          <w:b/>
          <w:bCs/>
        </w:rPr>
        <w:t xml:space="preserve">business </w:t>
      </w:r>
      <w:proofErr w:type="spellStart"/>
      <w:r w:rsidR="00111ACD">
        <w:rPr>
          <w:rStyle w:val="Nessuno"/>
          <w:b/>
          <w:bCs/>
        </w:rPr>
        <w:t>street</w:t>
      </w:r>
      <w:proofErr w:type="spellEnd"/>
      <w:r w:rsidR="00111ACD">
        <w:rPr>
          <w:rStyle w:val="Nessuno"/>
        </w:rPr>
        <w:t xml:space="preserve">, una rassegna cinematografica </w:t>
      </w:r>
      <w:r>
        <w:rPr>
          <w:rStyle w:val="Nessuno"/>
        </w:rPr>
        <w:t xml:space="preserve">e la pubblicazione del </w:t>
      </w:r>
      <w:r w:rsidRPr="00714B7F">
        <w:rPr>
          <w:rStyle w:val="Nessuno"/>
        </w:rPr>
        <w:t>catalogo</w:t>
      </w:r>
      <w:r>
        <w:rPr>
          <w:rStyle w:val="Nessuno"/>
        </w:rPr>
        <w:t>, edito da Franche Tirature, con contributi di: B</w:t>
      </w:r>
      <w:r w:rsidRPr="00714B7F">
        <w:t xml:space="preserve">arbara Borsotto, Paolo Romano Coppini, Andrea Giuntini, Paola Goretti, Sabrina Mattei, Letizia Pagliai, Guido </w:t>
      </w:r>
      <w:proofErr w:type="spellStart"/>
      <w:r w:rsidRPr="00714B7F">
        <w:t>Pautasso</w:t>
      </w:r>
      <w:proofErr w:type="spellEnd"/>
      <w:r w:rsidRPr="00714B7F">
        <w:t>.</w:t>
      </w:r>
    </w:p>
    <w:p w:rsidR="00714B7F" w:rsidRDefault="00714B7F">
      <w:pPr>
        <w:suppressAutoHyphens w:val="0"/>
        <w:spacing w:after="0" w:line="240" w:lineRule="auto"/>
        <w:jc w:val="both"/>
        <w:rPr>
          <w:rStyle w:val="Nessuno"/>
        </w:rPr>
      </w:pPr>
    </w:p>
    <w:p w:rsidR="007B28E5" w:rsidRPr="00433A22" w:rsidRDefault="009769CF" w:rsidP="00111ACD">
      <w:pPr>
        <w:suppressAutoHyphens w:val="0"/>
        <w:spacing w:after="0" w:line="240" w:lineRule="auto"/>
        <w:jc w:val="both"/>
        <w:rPr>
          <w:rStyle w:val="Nessuno"/>
          <w:rFonts w:cs="Calibri"/>
        </w:rPr>
      </w:pPr>
      <w:r>
        <w:rPr>
          <w:rStyle w:val="Nessuno"/>
        </w:rPr>
        <w:t xml:space="preserve">Il </w:t>
      </w:r>
      <w:r>
        <w:rPr>
          <w:rStyle w:val="Nessuno"/>
          <w:b/>
          <w:bCs/>
        </w:rPr>
        <w:t>comitato scientifico</w:t>
      </w:r>
      <w:r>
        <w:rPr>
          <w:rStyle w:val="Nessuno"/>
        </w:rPr>
        <w:t xml:space="preserve"> del progetto è composto da: prof.ssa Madeleine </w:t>
      </w:r>
      <w:proofErr w:type="spellStart"/>
      <w:r>
        <w:rPr>
          <w:rStyle w:val="Nessuno"/>
        </w:rPr>
        <w:t>Kaplan</w:t>
      </w:r>
      <w:proofErr w:type="spellEnd"/>
      <w:r>
        <w:rPr>
          <w:rStyle w:val="Nessuno"/>
        </w:rPr>
        <w:t xml:space="preserve">, </w:t>
      </w:r>
      <w:proofErr w:type="spellStart"/>
      <w:r>
        <w:rPr>
          <w:rStyle w:val="Nessuno"/>
        </w:rPr>
        <w:t>Resident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Director</w:t>
      </w:r>
      <w:proofErr w:type="spellEnd"/>
      <w:r>
        <w:rPr>
          <w:rStyle w:val="Nessuno"/>
        </w:rPr>
        <w:t xml:space="preserve"> - FIT in Florence (State </w:t>
      </w:r>
      <w:proofErr w:type="spellStart"/>
      <w:r>
        <w:rPr>
          <w:rStyle w:val="Nessuno"/>
        </w:rPr>
        <w:t>University</w:t>
      </w:r>
      <w:proofErr w:type="spellEnd"/>
      <w:r>
        <w:rPr>
          <w:rStyle w:val="Nessuno"/>
        </w:rPr>
        <w:t xml:space="preserve"> of New York); prof. Romano P. Coppini, Facoltà di Scienze Politiche - Università di Pisa; prof.ssa Letizia Pagliai, </w:t>
      </w:r>
      <w:proofErr w:type="spellStart"/>
      <w:r>
        <w:rPr>
          <w:rStyle w:val="Nessuno"/>
        </w:rPr>
        <w:t>Dip</w:t>
      </w:r>
      <w:proofErr w:type="spellEnd"/>
      <w:r>
        <w:rPr>
          <w:rStyle w:val="Nessuno"/>
        </w:rPr>
        <w:t xml:space="preserve">. Management dell’Università di Torino; prof.ssa Beatrice Romiti - Università La Sapienza </w:t>
      </w:r>
      <w:proofErr w:type="spellStart"/>
      <w:proofErr w:type="gramStart"/>
      <w:r>
        <w:rPr>
          <w:rStyle w:val="Nessuno"/>
        </w:rPr>
        <w:t>Roma;dott</w:t>
      </w:r>
      <w:proofErr w:type="spellEnd"/>
      <w:r>
        <w:rPr>
          <w:rStyle w:val="Nessuno"/>
        </w:rPr>
        <w:t>.</w:t>
      </w:r>
      <w:proofErr w:type="gramEnd"/>
      <w:r>
        <w:rPr>
          <w:rStyle w:val="Nessuno"/>
        </w:rPr>
        <w:t xml:space="preserve"> Guido </w:t>
      </w:r>
      <w:proofErr w:type="spellStart"/>
      <w:r>
        <w:rPr>
          <w:rStyle w:val="Nessuno"/>
        </w:rPr>
        <w:t>Pautasso</w:t>
      </w:r>
      <w:proofErr w:type="spellEnd"/>
      <w:r>
        <w:rPr>
          <w:rStyle w:val="Nessuno"/>
        </w:rPr>
        <w:t xml:space="preserve">, Fondazione </w:t>
      </w:r>
      <w:proofErr w:type="spellStart"/>
      <w:r>
        <w:rPr>
          <w:rStyle w:val="Nessuno"/>
        </w:rPr>
        <w:t>Thayaht</w:t>
      </w:r>
      <w:proofErr w:type="spellEnd"/>
      <w:r>
        <w:rPr>
          <w:rStyle w:val="Nessuno"/>
        </w:rPr>
        <w:t xml:space="preserve"> &amp; </w:t>
      </w:r>
      <w:proofErr w:type="spellStart"/>
      <w:r>
        <w:rPr>
          <w:rStyle w:val="Nessuno"/>
        </w:rPr>
        <w:t>Ram</w:t>
      </w:r>
      <w:proofErr w:type="spellEnd"/>
      <w:r>
        <w:rPr>
          <w:rStyle w:val="Nessuno"/>
        </w:rPr>
        <w:t xml:space="preserve">; prof. Andrea Giuntini, Facoltà di Economia - Università di Modena e Reggio Emilia; Carlo Fontana, direttore Testate regionali RAI; dott. Antonio </w:t>
      </w:r>
      <w:r w:rsidRPr="00433A22">
        <w:rPr>
          <w:rStyle w:val="Nessuno"/>
        </w:rPr>
        <w:t xml:space="preserve">Franceschini, Responsabile nazionale CNA – Federmoda; dott.ssa Barbara Borsotto, Creative </w:t>
      </w:r>
      <w:proofErr w:type="spellStart"/>
      <w:r w:rsidRPr="00433A22">
        <w:rPr>
          <w:rStyle w:val="Nessuno"/>
        </w:rPr>
        <w:t>Director</w:t>
      </w:r>
      <w:proofErr w:type="spellEnd"/>
      <w:r w:rsidRPr="00433A22">
        <w:rPr>
          <w:rStyle w:val="Nessuno"/>
        </w:rPr>
        <w:t xml:space="preserve"> Atelier </w:t>
      </w:r>
      <w:proofErr w:type="spellStart"/>
      <w:r w:rsidR="00847650" w:rsidRPr="00433A22">
        <w:rPr>
          <w:rStyle w:val="Nessuno"/>
          <w:rFonts w:cs="Calibri"/>
        </w:rPr>
        <w:t>Daphné</w:t>
      </w:r>
      <w:proofErr w:type="spellEnd"/>
      <w:r w:rsidRPr="00433A22">
        <w:rPr>
          <w:rStyle w:val="Nessuno"/>
          <w:rFonts w:cs="Calibri"/>
        </w:rPr>
        <w:t xml:space="preserve"> Sanremo.</w:t>
      </w:r>
    </w:p>
    <w:p w:rsidR="007B28E5" w:rsidRPr="00433A22" w:rsidRDefault="007B28E5" w:rsidP="00111ACD">
      <w:pPr>
        <w:suppressAutoHyphens w:val="0"/>
        <w:spacing w:after="0" w:line="240" w:lineRule="auto"/>
        <w:jc w:val="both"/>
        <w:rPr>
          <w:rStyle w:val="Nessuno"/>
          <w:rFonts w:cs="Calibri"/>
        </w:rPr>
      </w:pPr>
    </w:p>
    <w:p w:rsidR="009B3FB2" w:rsidRPr="00433A22" w:rsidRDefault="009B3FB2" w:rsidP="00111ACD">
      <w:pPr>
        <w:pStyle w:val="NormaleWeb"/>
        <w:spacing w:before="0" w:beforeAutospacing="0" w:after="0" w:afterAutospacing="0" w:line="216" w:lineRule="atLeast"/>
        <w:jc w:val="both"/>
        <w:rPr>
          <w:rFonts w:ascii="Calibri" w:hAnsi="Calibri" w:cs="Calibri"/>
          <w:sz w:val="22"/>
          <w:szCs w:val="22"/>
        </w:rPr>
      </w:pPr>
      <w:r w:rsidRPr="00433A22">
        <w:rPr>
          <w:rFonts w:ascii="Calibri" w:hAnsi="Calibri" w:cs="Calibri"/>
          <w:sz w:val="22"/>
          <w:szCs w:val="22"/>
        </w:rPr>
        <w:t xml:space="preserve">“BOOM! La moda italiana” è realizzata anche grazie al contributo del Ministero degli Affari Esteri e della Cooperazione Internazionale, </w:t>
      </w:r>
      <w:proofErr w:type="spellStart"/>
      <w:r w:rsidRPr="00433A22">
        <w:rPr>
          <w:rFonts w:ascii="Calibri" w:hAnsi="Calibri" w:cs="Calibri"/>
          <w:sz w:val="22"/>
          <w:szCs w:val="22"/>
        </w:rPr>
        <w:t>Italian</w:t>
      </w:r>
      <w:proofErr w:type="spellEnd"/>
      <w:r w:rsidRPr="00433A2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33A22">
        <w:rPr>
          <w:rFonts w:ascii="Calibri" w:hAnsi="Calibri" w:cs="Calibri"/>
          <w:sz w:val="22"/>
          <w:szCs w:val="22"/>
        </w:rPr>
        <w:t>Trade</w:t>
      </w:r>
      <w:proofErr w:type="spellEnd"/>
      <w:r w:rsidRPr="00433A22">
        <w:rPr>
          <w:rFonts w:ascii="Calibri" w:hAnsi="Calibri" w:cs="Calibri"/>
          <w:sz w:val="22"/>
          <w:szCs w:val="22"/>
        </w:rPr>
        <w:t xml:space="preserve"> Agency, Be IT, Consiglio Regionale Toscano, Fondazione Ferragamo, Foto Locchi Archivio Storico e molti altri partner, tra i quali FIT New York, OMA, </w:t>
      </w:r>
      <w:proofErr w:type="spellStart"/>
      <w:r w:rsidRPr="00433A22">
        <w:rPr>
          <w:rFonts w:ascii="Calibri" w:hAnsi="Calibri" w:cs="Calibri"/>
          <w:sz w:val="22"/>
          <w:szCs w:val="22"/>
        </w:rPr>
        <w:t>Artex</w:t>
      </w:r>
      <w:proofErr w:type="spellEnd"/>
      <w:r w:rsidRPr="00433A22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433A22">
        <w:rPr>
          <w:rFonts w:ascii="Calibri" w:hAnsi="Calibri" w:cs="Calibri"/>
          <w:sz w:val="22"/>
          <w:szCs w:val="22"/>
        </w:rPr>
        <w:t>Its</w:t>
      </w:r>
      <w:proofErr w:type="spellEnd"/>
      <w:r w:rsidRPr="00433A22">
        <w:rPr>
          <w:rFonts w:ascii="Calibri" w:hAnsi="Calibri" w:cs="Calibri"/>
          <w:sz w:val="22"/>
          <w:szCs w:val="22"/>
        </w:rPr>
        <w:t xml:space="preserve"> MITA Academy, Lucca Artigiana, Bella, Associazione amici del foulard, Associazione culturale la Baracca e Filippo Forte dei Marmi. Protagonisti dell’esposizione sono gli archivi di Fondazione Ferragamo, Flora </w:t>
      </w:r>
      <w:proofErr w:type="spellStart"/>
      <w:r w:rsidRPr="00433A22">
        <w:rPr>
          <w:rFonts w:ascii="Calibri" w:hAnsi="Calibri" w:cs="Calibri"/>
          <w:sz w:val="22"/>
          <w:szCs w:val="22"/>
        </w:rPr>
        <w:t>Lastraioli</w:t>
      </w:r>
      <w:proofErr w:type="spellEnd"/>
      <w:r w:rsidRPr="00433A22">
        <w:rPr>
          <w:rFonts w:ascii="Calibri" w:hAnsi="Calibri" w:cs="Calibri"/>
          <w:sz w:val="22"/>
          <w:szCs w:val="22"/>
        </w:rPr>
        <w:t xml:space="preserve">, Mode Liana Firenze, </w:t>
      </w:r>
      <w:proofErr w:type="spellStart"/>
      <w:r w:rsidRPr="00433A22">
        <w:rPr>
          <w:rFonts w:ascii="Calibri" w:hAnsi="Calibri" w:cs="Calibri"/>
          <w:sz w:val="22"/>
          <w:szCs w:val="22"/>
        </w:rPr>
        <w:t>Giuliacarla</w:t>
      </w:r>
      <w:proofErr w:type="spellEnd"/>
      <w:r w:rsidRPr="00433A22">
        <w:rPr>
          <w:rFonts w:ascii="Calibri" w:hAnsi="Calibri" w:cs="Calibri"/>
          <w:sz w:val="22"/>
          <w:szCs w:val="22"/>
        </w:rPr>
        <w:t xml:space="preserve"> Cecchi, Mazzanti Piume, </w:t>
      </w:r>
      <w:proofErr w:type="spellStart"/>
      <w:r w:rsidRPr="00433A22">
        <w:rPr>
          <w:rFonts w:ascii="Calibri" w:hAnsi="Calibri" w:cs="Calibri"/>
          <w:sz w:val="22"/>
          <w:szCs w:val="22"/>
        </w:rPr>
        <w:t>Verniani</w:t>
      </w:r>
      <w:proofErr w:type="spellEnd"/>
      <w:r w:rsidRPr="00433A22">
        <w:rPr>
          <w:rFonts w:ascii="Calibri" w:hAnsi="Calibri" w:cs="Calibri"/>
          <w:sz w:val="22"/>
          <w:szCs w:val="22"/>
        </w:rPr>
        <w:t xml:space="preserve">, Museo </w:t>
      </w:r>
      <w:proofErr w:type="spellStart"/>
      <w:r w:rsidRPr="00433A22">
        <w:rPr>
          <w:rFonts w:ascii="Calibri" w:hAnsi="Calibri" w:cs="Calibri"/>
          <w:sz w:val="22"/>
          <w:szCs w:val="22"/>
        </w:rPr>
        <w:t>Daphné</w:t>
      </w:r>
      <w:proofErr w:type="spellEnd"/>
      <w:r w:rsidRPr="00433A22">
        <w:rPr>
          <w:rFonts w:ascii="Calibri" w:hAnsi="Calibri" w:cs="Calibri"/>
          <w:sz w:val="22"/>
          <w:szCs w:val="22"/>
        </w:rPr>
        <w:t xml:space="preserve">, Associazione amici del foulard, oltre a collezioni e archivi privati del territorio nazionale. </w:t>
      </w:r>
    </w:p>
    <w:p w:rsidR="00E84F39" w:rsidRPr="00433A22" w:rsidRDefault="00E84F39">
      <w:pPr>
        <w:shd w:val="clear" w:color="auto" w:fill="FFFFFF"/>
        <w:spacing w:after="0" w:line="240" w:lineRule="auto"/>
        <w:jc w:val="both"/>
        <w:rPr>
          <w:rStyle w:val="Nessuno"/>
          <w:b/>
          <w:bCs/>
        </w:rPr>
      </w:pPr>
    </w:p>
    <w:p w:rsidR="00E84F39" w:rsidRPr="00433A22" w:rsidRDefault="00E84F39" w:rsidP="00CE5FD7">
      <w:pPr>
        <w:shd w:val="clear" w:color="auto" w:fill="FFFFFF"/>
        <w:spacing w:after="0" w:line="240" w:lineRule="auto"/>
        <w:jc w:val="both"/>
        <w:rPr>
          <w:rStyle w:val="Nessuno"/>
          <w:rFonts w:cs="Calibri"/>
          <w:b/>
          <w:bCs/>
        </w:rPr>
      </w:pPr>
      <w:r w:rsidRPr="00433A22">
        <w:rPr>
          <w:rStyle w:val="Nessuno"/>
          <w:rFonts w:cs="Calibri"/>
          <w:b/>
          <w:bCs/>
        </w:rPr>
        <w:t>“BOOM! La moda italiana”</w:t>
      </w:r>
    </w:p>
    <w:p w:rsidR="00E84F39" w:rsidRPr="00433A22" w:rsidRDefault="00A21DA7" w:rsidP="00CE5FD7">
      <w:pPr>
        <w:shd w:val="clear" w:color="auto" w:fill="FFFFFF"/>
        <w:spacing w:after="0" w:line="240" w:lineRule="auto"/>
        <w:jc w:val="both"/>
        <w:rPr>
          <w:rStyle w:val="Nessuno"/>
          <w:bCs/>
        </w:rPr>
      </w:pPr>
      <w:r w:rsidRPr="00433A22">
        <w:rPr>
          <w:rStyle w:val="Nessuno"/>
          <w:bCs/>
        </w:rPr>
        <w:t xml:space="preserve"> </w:t>
      </w:r>
      <w:r w:rsidR="00E84F39" w:rsidRPr="00433A22">
        <w:rPr>
          <w:rStyle w:val="Nessuno"/>
          <w:b/>
          <w:bCs/>
          <w:sz w:val="24"/>
          <w:szCs w:val="24"/>
          <w:u w:val="single"/>
        </w:rPr>
        <w:t>Palazzo delle Esposizioni di Lucca</w:t>
      </w:r>
      <w:r w:rsidR="00E84F39" w:rsidRPr="00433A22">
        <w:rPr>
          <w:rStyle w:val="Nessuno"/>
          <w:b/>
          <w:bCs/>
          <w:sz w:val="24"/>
          <w:szCs w:val="24"/>
        </w:rPr>
        <w:t>, piazza San Martino, 7, 55100 Lucca</w:t>
      </w:r>
    </w:p>
    <w:p w:rsidR="00E84F39" w:rsidRPr="00433A22" w:rsidRDefault="003A20C5" w:rsidP="00CE5FD7">
      <w:pPr>
        <w:shd w:val="clear" w:color="auto" w:fill="FFFFFF"/>
        <w:spacing w:after="0" w:line="240" w:lineRule="auto"/>
        <w:jc w:val="both"/>
        <w:rPr>
          <w:rStyle w:val="Nessuno"/>
        </w:rPr>
      </w:pPr>
      <w:r w:rsidRPr="00433A22">
        <w:rPr>
          <w:rStyle w:val="Nessuno"/>
          <w:b/>
          <w:bCs/>
        </w:rPr>
        <w:t>Apertura sabato</w:t>
      </w:r>
      <w:r w:rsidR="00E84F39" w:rsidRPr="00433A22">
        <w:rPr>
          <w:rStyle w:val="Nessuno"/>
          <w:b/>
          <w:bCs/>
        </w:rPr>
        <w:t xml:space="preserve"> 10 settembre ore 18, chiusura domenica 16 ottobre</w:t>
      </w:r>
      <w:r w:rsidR="00111ACD" w:rsidRPr="00433A22">
        <w:rPr>
          <w:rStyle w:val="Nessuno"/>
          <w:b/>
          <w:bCs/>
        </w:rPr>
        <w:t>.</w:t>
      </w:r>
    </w:p>
    <w:p w:rsidR="00510D76" w:rsidRPr="00433A22" w:rsidRDefault="00510D76" w:rsidP="00CE5FD7">
      <w:pPr>
        <w:spacing w:after="0"/>
        <w:jc w:val="both"/>
      </w:pPr>
      <w:r w:rsidRPr="00433A22">
        <w:t>Orari di apert</w:t>
      </w:r>
      <w:r w:rsidR="00433A22" w:rsidRPr="00433A22">
        <w:t>ura: giovedì e venerdì 15,30-19,</w:t>
      </w:r>
      <w:r w:rsidRPr="00433A22">
        <w:t>30. Sabato e domenica</w:t>
      </w:r>
      <w:r w:rsidR="00433A22" w:rsidRPr="00433A22">
        <w:t xml:space="preserve"> 10,</w:t>
      </w:r>
      <w:r w:rsidRPr="00433A22">
        <w:t>30</w:t>
      </w:r>
      <w:r w:rsidR="00433A22" w:rsidRPr="00433A22">
        <w:t>-</w:t>
      </w:r>
      <w:r w:rsidRPr="00433A22">
        <w:t xml:space="preserve">13 e </w:t>
      </w:r>
      <w:r w:rsidR="00433A22" w:rsidRPr="00433A22">
        <w:t>15,30-19,</w:t>
      </w:r>
      <w:r w:rsidRPr="00433A22">
        <w:t>30.</w:t>
      </w:r>
    </w:p>
    <w:p w:rsidR="00510D76" w:rsidRPr="00433A22" w:rsidRDefault="00510D76" w:rsidP="00CE5FD7">
      <w:pPr>
        <w:spacing w:after="0"/>
        <w:jc w:val="both"/>
      </w:pPr>
      <w:r w:rsidRPr="00433A22">
        <w:t>Ingresso libero.</w:t>
      </w:r>
    </w:p>
    <w:p w:rsidR="00CE5FD7" w:rsidRPr="00433A22" w:rsidRDefault="00E84F39" w:rsidP="00CE5FD7">
      <w:pPr>
        <w:spacing w:after="0"/>
        <w:jc w:val="both"/>
        <w:rPr>
          <w:rStyle w:val="Nessuno"/>
        </w:rPr>
      </w:pPr>
      <w:r w:rsidRPr="00433A22">
        <w:rPr>
          <w:rStyle w:val="Nessuno"/>
        </w:rPr>
        <w:t xml:space="preserve">Per informazioni: T. +39 0583 464062, </w:t>
      </w:r>
      <w:hyperlink r:id="rId7" w:history="1">
        <w:r w:rsidRPr="00433A22">
          <w:rPr>
            <w:rStyle w:val="Collegamentoipertestuale"/>
          </w:rPr>
          <w:t>mostre@fondazionebmluccaeventi.it</w:t>
        </w:r>
      </w:hyperlink>
    </w:p>
    <w:p w:rsidR="00E84F39" w:rsidRPr="00433A22" w:rsidRDefault="00134B6A" w:rsidP="00CE5FD7">
      <w:pPr>
        <w:spacing w:after="0"/>
        <w:rPr>
          <w:rStyle w:val="Nessuno"/>
          <w:rFonts w:cstheme="minorHAnsi"/>
        </w:rPr>
      </w:pPr>
      <w:hyperlink r:id="rId8" w:history="1">
        <w:r w:rsidR="00E84F39" w:rsidRPr="00433A22">
          <w:rPr>
            <w:rStyle w:val="Collegamentoipertestuale"/>
          </w:rPr>
          <w:t>www.fondazionebmluccaeventi.it</w:t>
        </w:r>
      </w:hyperlink>
      <w:r w:rsidR="00E84F39" w:rsidRPr="00433A22">
        <w:rPr>
          <w:rStyle w:val="Nessuno"/>
        </w:rPr>
        <w:t>,</w:t>
      </w:r>
    </w:p>
    <w:p w:rsidR="00E84F39" w:rsidRPr="00433A22" w:rsidRDefault="00134B6A" w:rsidP="00CE5FD7">
      <w:pPr>
        <w:shd w:val="clear" w:color="auto" w:fill="FFFFFF"/>
        <w:spacing w:after="0" w:line="240" w:lineRule="auto"/>
        <w:jc w:val="both"/>
        <w:rPr>
          <w:rStyle w:val="Nessuno"/>
        </w:rPr>
      </w:pPr>
      <w:hyperlink r:id="rId9" w:history="1">
        <w:r w:rsidR="00E84F39" w:rsidRPr="00433A22">
          <w:rPr>
            <w:rStyle w:val="Collegamentoipertestuale"/>
          </w:rPr>
          <w:t>www.facebook.com/FondazioneBML</w:t>
        </w:r>
      </w:hyperlink>
      <w:r w:rsidR="00E84F39" w:rsidRPr="00433A22">
        <w:rPr>
          <w:rStyle w:val="Nessuno"/>
        </w:rPr>
        <w:t xml:space="preserve">, </w:t>
      </w:r>
    </w:p>
    <w:p w:rsidR="00E84F39" w:rsidRPr="00433A22" w:rsidRDefault="00134B6A" w:rsidP="00CE5FD7">
      <w:pPr>
        <w:shd w:val="clear" w:color="auto" w:fill="FFFFFF"/>
        <w:spacing w:after="0" w:line="240" w:lineRule="auto"/>
        <w:jc w:val="both"/>
        <w:rPr>
          <w:rStyle w:val="Nessuno"/>
        </w:rPr>
      </w:pPr>
      <w:hyperlink r:id="rId10" w:history="1">
        <w:r w:rsidR="00E84F39" w:rsidRPr="00433A22">
          <w:rPr>
            <w:rStyle w:val="Collegamentoipertestuale"/>
          </w:rPr>
          <w:t>www.facebook.com/palazzoesposizionilucca</w:t>
        </w:r>
      </w:hyperlink>
      <w:r w:rsidR="00E84F39" w:rsidRPr="00433A22">
        <w:rPr>
          <w:rStyle w:val="Nessuno"/>
        </w:rPr>
        <w:t>,</w:t>
      </w:r>
    </w:p>
    <w:p w:rsidR="00E84F39" w:rsidRPr="00CE5FD7" w:rsidRDefault="00134B6A" w:rsidP="00CE5FD7">
      <w:pPr>
        <w:shd w:val="clear" w:color="auto" w:fill="FFFFFF"/>
        <w:spacing w:after="0" w:line="240" w:lineRule="auto"/>
        <w:jc w:val="both"/>
        <w:rPr>
          <w:rStyle w:val="Nessuno"/>
        </w:rPr>
      </w:pPr>
      <w:hyperlink r:id="rId11" w:history="1">
        <w:r w:rsidR="00E84F39" w:rsidRPr="00433A22">
          <w:rPr>
            <w:rStyle w:val="Collegamentoipertestuale"/>
          </w:rPr>
          <w:t>www.instagram.com/palazzoesposizionilucca</w:t>
        </w:r>
      </w:hyperlink>
    </w:p>
    <w:bookmarkEnd w:id="0"/>
    <w:p w:rsidR="00E84F39" w:rsidRPr="00E84F39" w:rsidRDefault="00E84F39" w:rsidP="00E84F39">
      <w:pPr>
        <w:shd w:val="clear" w:color="auto" w:fill="FFFFFF"/>
        <w:spacing w:after="0" w:line="240" w:lineRule="auto"/>
        <w:jc w:val="both"/>
        <w:rPr>
          <w:rStyle w:val="Nessuno"/>
        </w:rPr>
      </w:pPr>
    </w:p>
    <w:p w:rsidR="007B28E5" w:rsidRDefault="007B28E5">
      <w:pPr>
        <w:shd w:val="clear" w:color="auto" w:fill="FFFFFF"/>
        <w:spacing w:after="0" w:line="240" w:lineRule="auto"/>
        <w:jc w:val="both"/>
        <w:rPr>
          <w:rStyle w:val="Nessuno"/>
          <w:b/>
          <w:bCs/>
        </w:rPr>
      </w:pPr>
    </w:p>
    <w:p w:rsidR="007B28E5" w:rsidRDefault="007B28E5">
      <w:pPr>
        <w:shd w:val="clear" w:color="auto" w:fill="FFFFFF"/>
        <w:spacing w:after="0" w:line="240" w:lineRule="auto"/>
        <w:jc w:val="both"/>
        <w:rPr>
          <w:rStyle w:val="Nessuno"/>
          <w:b/>
          <w:bCs/>
          <w:sz w:val="20"/>
          <w:szCs w:val="20"/>
        </w:rPr>
      </w:pPr>
    </w:p>
    <w:p w:rsidR="007B28E5" w:rsidRDefault="007B28E5">
      <w:pPr>
        <w:suppressAutoHyphens w:val="0"/>
      </w:pPr>
    </w:p>
    <w:p w:rsidR="0094104E" w:rsidRDefault="0094104E">
      <w:pPr>
        <w:suppressAutoHyphens w:val="0"/>
        <w:spacing w:after="0" w:line="240" w:lineRule="auto"/>
        <w:rPr>
          <w:rStyle w:val="Nessuno"/>
          <w:b/>
          <w:bCs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br w:type="page"/>
      </w:r>
    </w:p>
    <w:p w:rsidR="007B28E5" w:rsidRDefault="009769CF">
      <w:pPr>
        <w:shd w:val="clear" w:color="auto" w:fill="FFFFFF"/>
        <w:spacing w:after="0" w:line="240" w:lineRule="auto"/>
        <w:jc w:val="center"/>
        <w:rPr>
          <w:rStyle w:val="Nessuno"/>
          <w:b/>
          <w:bCs/>
          <w:sz w:val="28"/>
          <w:szCs w:val="28"/>
        </w:rPr>
      </w:pPr>
      <w:proofErr w:type="spellStart"/>
      <w:r>
        <w:rPr>
          <w:rStyle w:val="Nessuno"/>
          <w:b/>
          <w:bCs/>
          <w:sz w:val="28"/>
          <w:szCs w:val="28"/>
        </w:rPr>
        <w:lastRenderedPageBreak/>
        <w:t>Giovan</w:t>
      </w:r>
      <w:proofErr w:type="spellEnd"/>
      <w:r>
        <w:rPr>
          <w:rStyle w:val="Nessuno"/>
          <w:b/>
          <w:bCs/>
          <w:sz w:val="28"/>
          <w:szCs w:val="28"/>
        </w:rPr>
        <w:t xml:space="preserve"> Battista Giorgini, imprenditore arguto e visionario, </w:t>
      </w:r>
      <w:r>
        <w:rPr>
          <w:rStyle w:val="Nessuno"/>
          <w:b/>
          <w:bCs/>
          <w:sz w:val="28"/>
          <w:szCs w:val="28"/>
        </w:rPr>
        <w:br/>
        <w:t>trasformò una felice intuizione in una meravigl</w:t>
      </w:r>
      <w:r w:rsidR="00714B7F">
        <w:rPr>
          <w:rStyle w:val="Nessuno"/>
          <w:b/>
          <w:bCs/>
          <w:sz w:val="28"/>
          <w:szCs w:val="28"/>
        </w:rPr>
        <w:t>iosa realtà, per tutta l’Italia</w:t>
      </w:r>
    </w:p>
    <w:p w:rsidR="00714B7F" w:rsidRDefault="00714B7F">
      <w:pPr>
        <w:shd w:val="clear" w:color="auto" w:fill="FFFFFF"/>
        <w:spacing w:after="0" w:line="240" w:lineRule="auto"/>
        <w:jc w:val="center"/>
        <w:rPr>
          <w:rStyle w:val="Nessuno"/>
          <w:b/>
          <w:bCs/>
          <w:sz w:val="28"/>
          <w:szCs w:val="28"/>
        </w:rPr>
      </w:pPr>
    </w:p>
    <w:p w:rsidR="00714B7F" w:rsidRDefault="00714B7F" w:rsidP="00714B7F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i/>
          <w:iCs/>
          <w:sz w:val="28"/>
          <w:szCs w:val="28"/>
        </w:rPr>
      </w:pPr>
      <w:r>
        <w:rPr>
          <w:rStyle w:val="Nessuno"/>
          <w:i/>
          <w:iCs/>
          <w:sz w:val="28"/>
          <w:szCs w:val="28"/>
        </w:rPr>
        <w:t>la biografia -</w:t>
      </w:r>
    </w:p>
    <w:p w:rsidR="00714B7F" w:rsidRDefault="00714B7F">
      <w:pPr>
        <w:shd w:val="clear" w:color="auto" w:fill="FFFFFF"/>
        <w:spacing w:after="0" w:line="240" w:lineRule="auto"/>
        <w:jc w:val="center"/>
        <w:rPr>
          <w:rStyle w:val="Nessuno"/>
          <w:b/>
          <w:bCs/>
          <w:sz w:val="28"/>
          <w:szCs w:val="28"/>
        </w:rPr>
      </w:pPr>
    </w:p>
    <w:p w:rsidR="007B28E5" w:rsidRDefault="007B28E5">
      <w:pPr>
        <w:shd w:val="clear" w:color="auto" w:fill="FFFFFF"/>
        <w:spacing w:after="0" w:line="240" w:lineRule="auto"/>
        <w:jc w:val="both"/>
        <w:rPr>
          <w:rStyle w:val="Nessuno"/>
        </w:rPr>
      </w:pPr>
    </w:p>
    <w:p w:rsidR="007B28E5" w:rsidRDefault="009769CF">
      <w:pPr>
        <w:shd w:val="clear" w:color="auto" w:fill="FFFFFF"/>
        <w:spacing w:after="0" w:line="240" w:lineRule="auto"/>
        <w:jc w:val="both"/>
        <w:rPr>
          <w:rStyle w:val="Nessuno"/>
        </w:rPr>
      </w:pPr>
      <w:proofErr w:type="spellStart"/>
      <w:r>
        <w:rPr>
          <w:rStyle w:val="Nessuno"/>
        </w:rPr>
        <w:t>Giovan</w:t>
      </w:r>
      <w:proofErr w:type="spellEnd"/>
      <w:r>
        <w:rPr>
          <w:rStyle w:val="Nessuno"/>
        </w:rPr>
        <w:t xml:space="preserve"> Battista Giorgini è unanimemente riconosciuto come colui che </w:t>
      </w:r>
      <w:r w:rsidRPr="00714B7F">
        <w:rPr>
          <w:rStyle w:val="Nessuno"/>
          <w:b/>
        </w:rPr>
        <w:t xml:space="preserve">diede impulso al Made in </w:t>
      </w:r>
      <w:proofErr w:type="spellStart"/>
      <w:r w:rsidRPr="00714B7F">
        <w:rPr>
          <w:rStyle w:val="Nessuno"/>
          <w:b/>
        </w:rPr>
        <w:t>Italy</w:t>
      </w:r>
      <w:proofErr w:type="spellEnd"/>
      <w:r w:rsidRPr="00714B7F">
        <w:rPr>
          <w:rStyle w:val="Nessuno"/>
          <w:b/>
        </w:rPr>
        <w:t xml:space="preserve"> nel mondo intuendo</w:t>
      </w:r>
      <w:r>
        <w:rPr>
          <w:rStyle w:val="Nessuno"/>
        </w:rPr>
        <w:t xml:space="preserve"> per primo l’appeal che la nostra creatività e qualità produttiva nel settore moda potevano incontrare nei consumatori internazionali.</w:t>
      </w:r>
    </w:p>
    <w:p w:rsidR="00714B7F" w:rsidRDefault="00714B7F">
      <w:pPr>
        <w:shd w:val="clear" w:color="auto" w:fill="FFFFFF"/>
        <w:spacing w:after="0" w:line="240" w:lineRule="auto"/>
        <w:jc w:val="both"/>
        <w:rPr>
          <w:rStyle w:val="Nessuno"/>
        </w:rPr>
      </w:pPr>
    </w:p>
    <w:p w:rsidR="007B28E5" w:rsidRDefault="009769CF">
      <w:pPr>
        <w:shd w:val="clear" w:color="auto" w:fill="FFFFFF"/>
        <w:spacing w:after="0" w:line="240" w:lineRule="auto"/>
        <w:jc w:val="both"/>
        <w:rPr>
          <w:rStyle w:val="Nessuno"/>
        </w:rPr>
      </w:pPr>
      <w:r>
        <w:rPr>
          <w:rStyle w:val="Nessuno"/>
        </w:rPr>
        <w:t>Imprenditore arguto e visionario, seppe trasformare una felice intuizione in una meravigliosa realtà per l’Italia.</w:t>
      </w:r>
      <w:r w:rsidR="00714B7F">
        <w:rPr>
          <w:rStyle w:val="Nessuno"/>
        </w:rPr>
        <w:t xml:space="preserve"> </w:t>
      </w:r>
      <w:r>
        <w:rPr>
          <w:rStyle w:val="Nessuno"/>
        </w:rPr>
        <w:t>Fu grazie a lui, al suo ingegno e alle sue capacità, se la moda italiana, fino ad allora considerata dipendente dalla più prestigiosa moda francese, riuscì a diventare grande e a diffondersi nel mondo, trasformando per sempre la percezione che se ne aveva.</w:t>
      </w:r>
    </w:p>
    <w:p w:rsidR="00714B7F" w:rsidRDefault="00714B7F">
      <w:pPr>
        <w:shd w:val="clear" w:color="auto" w:fill="FFFFFF"/>
        <w:spacing w:after="0" w:line="240" w:lineRule="auto"/>
        <w:jc w:val="both"/>
        <w:rPr>
          <w:rStyle w:val="Nessuno"/>
        </w:rPr>
      </w:pPr>
    </w:p>
    <w:p w:rsidR="007B28E5" w:rsidRDefault="009769CF">
      <w:pPr>
        <w:shd w:val="clear" w:color="auto" w:fill="FFFFFF"/>
        <w:spacing w:after="0" w:line="240" w:lineRule="auto"/>
        <w:jc w:val="both"/>
        <w:rPr>
          <w:rStyle w:val="Nessuno"/>
        </w:rPr>
      </w:pPr>
      <w:r w:rsidRPr="00714B7F">
        <w:rPr>
          <w:rStyle w:val="Nessuno"/>
          <w:b/>
        </w:rPr>
        <w:t>Nato a Forte dei Marmi nel 1898</w:t>
      </w:r>
      <w:r>
        <w:rPr>
          <w:rStyle w:val="Nessuno"/>
        </w:rPr>
        <w:t xml:space="preserve">, Giorgini aveva intessuto </w:t>
      </w:r>
      <w:r w:rsidRPr="00714B7F">
        <w:rPr>
          <w:rStyle w:val="Nessuno"/>
          <w:b/>
        </w:rPr>
        <w:t>relazioni con gli USA già negli anni ‘20</w:t>
      </w:r>
      <w:r>
        <w:rPr>
          <w:rStyle w:val="Nessuno"/>
        </w:rPr>
        <w:t xml:space="preserve"> ma aveva dovuto interrompere i rapporti per la crisi del 1929; riprese le sue relazioni nel secondo dopoguerra, organizzando una mostra itinerante nei più grandi musei americani (Chicago, New York) </w:t>
      </w:r>
      <w:proofErr w:type="spellStart"/>
      <w:r>
        <w:rPr>
          <w:rStyle w:val="Nessuno"/>
        </w:rPr>
        <w:t>Italy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at</w:t>
      </w:r>
      <w:proofErr w:type="spellEnd"/>
      <w:r>
        <w:rPr>
          <w:rStyle w:val="Nessuno"/>
        </w:rPr>
        <w:t xml:space="preserve"> Work un’esposizione sul design e l’artigianato italiano che rientrava nelle azioni del Piano Marshall e che aveva fra gli organizzatori la neonata CNA.</w:t>
      </w:r>
    </w:p>
    <w:p w:rsidR="00714B7F" w:rsidRDefault="00714B7F">
      <w:pPr>
        <w:shd w:val="clear" w:color="auto" w:fill="FFFFFF"/>
        <w:spacing w:after="0" w:line="240" w:lineRule="auto"/>
        <w:jc w:val="both"/>
        <w:rPr>
          <w:rStyle w:val="Nessuno"/>
        </w:rPr>
      </w:pPr>
    </w:p>
    <w:p w:rsidR="007B28E5" w:rsidRDefault="009769CF">
      <w:pPr>
        <w:shd w:val="clear" w:color="auto" w:fill="FFFFFF"/>
        <w:spacing w:after="0" w:line="240" w:lineRule="auto"/>
        <w:jc w:val="both"/>
        <w:rPr>
          <w:rStyle w:val="Nessuno"/>
        </w:rPr>
      </w:pPr>
      <w:r w:rsidRPr="00714B7F">
        <w:rPr>
          <w:rStyle w:val="Nessuno"/>
          <w:b/>
        </w:rPr>
        <w:t>Nel 1951 scommise tutte le sue carte sulla possibilità di far conoscere l’artigianato di eccellenza italiano attraverso un “prodotto” unico, la moda italiana</w:t>
      </w:r>
      <w:r>
        <w:rPr>
          <w:rStyle w:val="Nessuno"/>
        </w:rPr>
        <w:t xml:space="preserve"> espressa dai sarti e dagli stilisti italiani emergenti: organizzò così la prima sfilata di alta moda italiana, invitando i più grandi buyer internazionali a Firenze, per far conoscere i nostri stilisti. La sfilata si tenne il 12 febbraio 1951 a Villa Torrigiani, sua personale residenza fiorentina. Da allora si iniziò a parlare per la prima volta di moda italiana.</w:t>
      </w:r>
    </w:p>
    <w:p w:rsidR="00714B7F" w:rsidRDefault="00714B7F">
      <w:pPr>
        <w:shd w:val="clear" w:color="auto" w:fill="FFFFFF"/>
        <w:spacing w:after="0" w:line="240" w:lineRule="auto"/>
        <w:jc w:val="both"/>
        <w:rPr>
          <w:rStyle w:val="Nessuno"/>
        </w:rPr>
      </w:pPr>
    </w:p>
    <w:p w:rsidR="007B28E5" w:rsidRDefault="009769CF">
      <w:pPr>
        <w:shd w:val="clear" w:color="auto" w:fill="FFFFFF"/>
        <w:spacing w:after="0" w:line="240" w:lineRule="auto"/>
        <w:jc w:val="both"/>
        <w:rPr>
          <w:rStyle w:val="Nessuno"/>
        </w:rPr>
      </w:pPr>
      <w:r>
        <w:rPr>
          <w:rStyle w:val="Nessuno"/>
        </w:rPr>
        <w:t xml:space="preserve">Giovanni Battista Giorgini, </w:t>
      </w:r>
      <w:r w:rsidRPr="00714B7F">
        <w:rPr>
          <w:rStyle w:val="Nessuno"/>
          <w:b/>
        </w:rPr>
        <w:t xml:space="preserve">Bista – com’era conosciuto da tutti - </w:t>
      </w:r>
      <w:r>
        <w:rPr>
          <w:rStyle w:val="Nessuno"/>
        </w:rPr>
        <w:t>morì ai primi di gennaio del 1971 a Firenze, legando per sempre – e indissolubilmente – il suo nome alla storia dell’alta moda italiana.</w:t>
      </w:r>
    </w:p>
    <w:p w:rsidR="007B28E5" w:rsidRDefault="009769CF">
      <w:pPr>
        <w:suppressAutoHyphens w:val="0"/>
      </w:pPr>
      <w:r>
        <w:rPr>
          <w:rStyle w:val="Nessuno"/>
          <w:rFonts w:ascii="Arial Unicode MS" w:hAnsi="Arial Unicode MS"/>
        </w:rPr>
        <w:br w:type="page"/>
      </w:r>
    </w:p>
    <w:p w:rsidR="007B28E5" w:rsidRDefault="007B28E5">
      <w:pPr>
        <w:shd w:val="clear" w:color="auto" w:fill="FFFFFF"/>
        <w:spacing w:after="0" w:line="240" w:lineRule="auto"/>
        <w:jc w:val="both"/>
        <w:rPr>
          <w:rStyle w:val="Nessuno"/>
        </w:rPr>
      </w:pPr>
    </w:p>
    <w:p w:rsidR="007B28E5" w:rsidRPr="00714B7F" w:rsidRDefault="009769CF">
      <w:pPr>
        <w:shd w:val="clear" w:color="auto" w:fill="FFFFFF"/>
        <w:spacing w:after="0" w:line="240" w:lineRule="auto"/>
        <w:jc w:val="center"/>
        <w:rPr>
          <w:rStyle w:val="Nessuno"/>
          <w:b/>
          <w:bCs/>
          <w:sz w:val="28"/>
          <w:szCs w:val="28"/>
        </w:rPr>
      </w:pPr>
      <w:r w:rsidRPr="00714B7F">
        <w:rPr>
          <w:rStyle w:val="Nessuno"/>
          <w:b/>
          <w:bCs/>
          <w:sz w:val="28"/>
          <w:szCs w:val="28"/>
        </w:rPr>
        <w:t>“BOOM! La moda italiana”</w:t>
      </w:r>
    </w:p>
    <w:p w:rsidR="007B28E5" w:rsidRDefault="009769CF">
      <w:pPr>
        <w:shd w:val="clear" w:color="auto" w:fill="FFFFFF"/>
        <w:spacing w:after="0" w:line="240" w:lineRule="auto"/>
        <w:jc w:val="center"/>
        <w:rPr>
          <w:rStyle w:val="Nessuno"/>
          <w:b/>
          <w:bCs/>
          <w:sz w:val="28"/>
          <w:szCs w:val="28"/>
          <w:shd w:val="clear" w:color="auto" w:fill="FFFF00"/>
        </w:rPr>
      </w:pPr>
      <w:r w:rsidRPr="00714B7F">
        <w:rPr>
          <w:rStyle w:val="Nessuno"/>
          <w:b/>
          <w:bCs/>
          <w:sz w:val="28"/>
          <w:szCs w:val="28"/>
        </w:rPr>
        <w:t>Un’esposizione, due citt</w:t>
      </w:r>
      <w:r w:rsidR="00714B7F">
        <w:rPr>
          <w:rStyle w:val="Nessuno"/>
          <w:b/>
          <w:bCs/>
          <w:sz w:val="28"/>
          <w:szCs w:val="28"/>
        </w:rPr>
        <w:t>à: Forte dei Marmi, Lucca</w:t>
      </w:r>
    </w:p>
    <w:p w:rsidR="007B28E5" w:rsidRDefault="009769CF">
      <w:pPr>
        <w:shd w:val="clear" w:color="auto" w:fill="FFFFFF"/>
        <w:spacing w:after="0" w:line="240" w:lineRule="auto"/>
        <w:jc w:val="center"/>
        <w:rPr>
          <w:rStyle w:val="Nessuno"/>
          <w:b/>
          <w:bCs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t xml:space="preserve">In mostra abiti e accessori d’epoca di alcune delle più importanti case di moda fiorentine, raccolte di riviste e </w:t>
      </w:r>
      <w:r w:rsidR="00714B7F">
        <w:rPr>
          <w:rStyle w:val="Nessuno"/>
          <w:b/>
          <w:bCs/>
          <w:sz w:val="28"/>
          <w:szCs w:val="28"/>
        </w:rPr>
        <w:t xml:space="preserve">di </w:t>
      </w:r>
      <w:r>
        <w:rPr>
          <w:rStyle w:val="Nessuno"/>
          <w:b/>
          <w:bCs/>
          <w:sz w:val="28"/>
          <w:szCs w:val="28"/>
        </w:rPr>
        <w:t>filmati d’epoca: tutto quanto testimonia che Giorgini ha fatto la storia del costume e dell’economia italiani</w:t>
      </w:r>
    </w:p>
    <w:p w:rsidR="007B28E5" w:rsidRDefault="007B28E5">
      <w:pPr>
        <w:shd w:val="clear" w:color="auto" w:fill="FFFFFF"/>
        <w:spacing w:after="0" w:line="240" w:lineRule="auto"/>
        <w:jc w:val="center"/>
        <w:rPr>
          <w:rStyle w:val="Nessuno"/>
          <w:b/>
          <w:bCs/>
          <w:sz w:val="28"/>
          <w:szCs w:val="28"/>
        </w:rPr>
      </w:pPr>
    </w:p>
    <w:p w:rsidR="007B28E5" w:rsidRDefault="009769CF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i/>
          <w:iCs/>
          <w:sz w:val="28"/>
          <w:szCs w:val="28"/>
        </w:rPr>
      </w:pPr>
      <w:r>
        <w:rPr>
          <w:rStyle w:val="Nessuno"/>
          <w:i/>
          <w:iCs/>
          <w:sz w:val="28"/>
          <w:szCs w:val="28"/>
        </w:rPr>
        <w:t>la mostra</w:t>
      </w:r>
      <w:r w:rsidR="00714B7F">
        <w:rPr>
          <w:rStyle w:val="Nessuno"/>
          <w:i/>
          <w:iCs/>
          <w:sz w:val="28"/>
          <w:szCs w:val="28"/>
        </w:rPr>
        <w:t xml:space="preserve"> e le fonti</w:t>
      </w:r>
      <w:r>
        <w:rPr>
          <w:rStyle w:val="Nessuno"/>
          <w:i/>
          <w:iCs/>
          <w:sz w:val="28"/>
          <w:szCs w:val="28"/>
        </w:rPr>
        <w:t xml:space="preserve"> -</w:t>
      </w:r>
    </w:p>
    <w:p w:rsidR="007B28E5" w:rsidRDefault="007B28E5">
      <w:pPr>
        <w:shd w:val="clear" w:color="auto" w:fill="FFFFFF"/>
        <w:spacing w:after="0" w:line="240" w:lineRule="auto"/>
        <w:jc w:val="center"/>
        <w:rPr>
          <w:rStyle w:val="Nessuno"/>
          <w:b/>
          <w:bCs/>
        </w:rPr>
      </w:pPr>
    </w:p>
    <w:p w:rsidR="007B28E5" w:rsidRDefault="007B28E5">
      <w:pPr>
        <w:shd w:val="clear" w:color="auto" w:fill="FFFFFF"/>
        <w:spacing w:after="0" w:line="240" w:lineRule="auto"/>
        <w:jc w:val="both"/>
        <w:rPr>
          <w:rStyle w:val="Nessuno"/>
        </w:rPr>
      </w:pPr>
    </w:p>
    <w:p w:rsidR="007B28E5" w:rsidRDefault="007B28E5">
      <w:pPr>
        <w:shd w:val="clear" w:color="auto" w:fill="FFFFFF"/>
        <w:spacing w:after="0" w:line="240" w:lineRule="auto"/>
        <w:jc w:val="both"/>
        <w:rPr>
          <w:rStyle w:val="Nessuno"/>
        </w:rPr>
      </w:pPr>
    </w:p>
    <w:p w:rsidR="007B28E5" w:rsidRDefault="009769CF">
      <w:pPr>
        <w:shd w:val="clear" w:color="auto" w:fill="FFFFFF"/>
        <w:spacing w:after="0" w:line="240" w:lineRule="auto"/>
        <w:jc w:val="both"/>
        <w:rPr>
          <w:rStyle w:val="Nessuno"/>
        </w:rPr>
      </w:pPr>
      <w:r>
        <w:rPr>
          <w:rStyle w:val="Nessuno"/>
        </w:rPr>
        <w:t xml:space="preserve">La mostra espone una </w:t>
      </w:r>
      <w:r>
        <w:rPr>
          <w:rStyle w:val="Nessuno"/>
          <w:b/>
          <w:bCs/>
        </w:rPr>
        <w:t>vasta raccolta di abiti e accessori d’epoca</w:t>
      </w:r>
      <w:r>
        <w:rPr>
          <w:rStyle w:val="Nessuno"/>
        </w:rPr>
        <w:t xml:space="preserve">, pezzi originali provenienti dal patrimonio di alcuni archivi prestigiosi della moda italiana, atelier e botteghe storiche fiorentine quali: Atelier Daphne - Sanremo, Giancarla Cecchi - Firenze, Mazzanti Piume - Firenze, Flora </w:t>
      </w:r>
      <w:proofErr w:type="spellStart"/>
      <w:r>
        <w:rPr>
          <w:rStyle w:val="Nessuno"/>
        </w:rPr>
        <w:t>Lastraioli</w:t>
      </w:r>
      <w:proofErr w:type="spellEnd"/>
      <w:r>
        <w:rPr>
          <w:rStyle w:val="Nessuno"/>
        </w:rPr>
        <w:t xml:space="preserve"> - Firenze, Mode Liana Cappelli – Firenze, e anche da archivi privati. </w:t>
      </w:r>
      <w:r>
        <w:rPr>
          <w:rStyle w:val="Nessuno"/>
          <w:b/>
          <w:bCs/>
        </w:rPr>
        <w:t xml:space="preserve">Si tratta di abiti e accessori spesso ispirati a quelli che all’epoca sfilarono negli eventi di </w:t>
      </w:r>
      <w:proofErr w:type="spellStart"/>
      <w:r>
        <w:rPr>
          <w:rStyle w:val="Nessuno"/>
          <w:b/>
          <w:bCs/>
        </w:rPr>
        <w:t>Giovan</w:t>
      </w:r>
      <w:proofErr w:type="spellEnd"/>
      <w:r>
        <w:rPr>
          <w:rStyle w:val="Nessuno"/>
          <w:b/>
          <w:bCs/>
        </w:rPr>
        <w:t xml:space="preserve"> Battista Giorgini. </w:t>
      </w:r>
    </w:p>
    <w:p w:rsidR="007B28E5" w:rsidRDefault="007B28E5">
      <w:pPr>
        <w:shd w:val="clear" w:color="auto" w:fill="FFFFFF"/>
        <w:spacing w:after="0" w:line="240" w:lineRule="auto"/>
        <w:jc w:val="both"/>
        <w:rPr>
          <w:rStyle w:val="Nessuno"/>
        </w:rPr>
      </w:pPr>
    </w:p>
    <w:p w:rsidR="007B28E5" w:rsidRDefault="009769CF">
      <w:pPr>
        <w:shd w:val="clear" w:color="auto" w:fill="FFFFFF"/>
        <w:spacing w:after="0" w:line="240" w:lineRule="auto"/>
        <w:jc w:val="both"/>
        <w:rPr>
          <w:rStyle w:val="Nessuno"/>
        </w:rPr>
      </w:pPr>
      <w:r>
        <w:rPr>
          <w:rStyle w:val="Nessuno"/>
        </w:rPr>
        <w:t xml:space="preserve">Oltre ai manufatti, saranno presenti </w:t>
      </w:r>
      <w:r>
        <w:rPr>
          <w:rStyle w:val="Nessuno"/>
          <w:b/>
          <w:bCs/>
        </w:rPr>
        <w:t>documenti cartacei e fotografici, nonché filmati d’epoca (Istituto Luce, Teche Rai).</w:t>
      </w:r>
      <w:r>
        <w:rPr>
          <w:rStyle w:val="Nessuno"/>
        </w:rPr>
        <w:t xml:space="preserve"> L’esposizione offrirà sezioni sull’alta moda e sul panorama nazionale e provinciale della </w:t>
      </w:r>
      <w:r>
        <w:rPr>
          <w:rStyle w:val="Nessuno"/>
          <w:b/>
          <w:bCs/>
        </w:rPr>
        <w:t>moda anni Cinquanta</w:t>
      </w:r>
      <w:r>
        <w:rPr>
          <w:rStyle w:val="Nessuno"/>
        </w:rPr>
        <w:t xml:space="preserve"> con qualche incursione nei primi anni Sessanta</w:t>
      </w:r>
      <w:r w:rsidR="00714B7F">
        <w:rPr>
          <w:rStyle w:val="Nessuno"/>
        </w:rPr>
        <w:t>.</w:t>
      </w:r>
    </w:p>
    <w:p w:rsidR="00714B7F" w:rsidRDefault="00714B7F">
      <w:pPr>
        <w:shd w:val="clear" w:color="auto" w:fill="FFFFFF"/>
        <w:spacing w:after="0" w:line="240" w:lineRule="auto"/>
        <w:jc w:val="both"/>
        <w:rPr>
          <w:rStyle w:val="Nessuno"/>
        </w:rPr>
      </w:pPr>
    </w:p>
    <w:p w:rsidR="00714B7F" w:rsidRDefault="00714B7F" w:rsidP="00714B7F">
      <w:pPr>
        <w:spacing w:after="0" w:line="240" w:lineRule="auto"/>
        <w:jc w:val="both"/>
        <w:rPr>
          <w:rStyle w:val="Nessuno"/>
        </w:rPr>
      </w:pPr>
      <w:r>
        <w:rPr>
          <w:rStyle w:val="Nessuno"/>
        </w:rPr>
        <w:t xml:space="preserve">In mostra saranno esposti anche gli scatti di un </w:t>
      </w:r>
      <w:r w:rsidRPr="00B1554F">
        <w:rPr>
          <w:rStyle w:val="Nessuno"/>
          <w:b/>
        </w:rPr>
        <w:t>grande fotografo di moda</w:t>
      </w:r>
      <w:r>
        <w:rPr>
          <w:rStyle w:val="Nessuno"/>
          <w:b/>
        </w:rPr>
        <w:t>:</w:t>
      </w:r>
      <w:r w:rsidRPr="00B1554F">
        <w:rPr>
          <w:rStyle w:val="Nessuno"/>
          <w:b/>
        </w:rPr>
        <w:t xml:space="preserve"> Mario </w:t>
      </w:r>
      <w:proofErr w:type="spellStart"/>
      <w:r w:rsidRPr="00B1554F">
        <w:rPr>
          <w:rStyle w:val="Nessuno"/>
          <w:b/>
        </w:rPr>
        <w:t>Semprini</w:t>
      </w:r>
      <w:proofErr w:type="spellEnd"/>
      <w:r>
        <w:rPr>
          <w:rStyle w:val="Nessuno"/>
        </w:rPr>
        <w:t xml:space="preserve">, la cui figlia Marina ha aperto in esclusiva l’archivio di famiglia. E di Mario </w:t>
      </w:r>
      <w:proofErr w:type="spellStart"/>
      <w:r>
        <w:rPr>
          <w:rStyle w:val="Nessuno"/>
        </w:rPr>
        <w:t>Semprini</w:t>
      </w:r>
      <w:proofErr w:type="spellEnd"/>
      <w:r>
        <w:rPr>
          <w:rStyle w:val="Nessuno"/>
        </w:rPr>
        <w:t xml:space="preserve"> è la foto della modella con un abito di </w:t>
      </w:r>
      <w:proofErr w:type="spellStart"/>
      <w:r>
        <w:rPr>
          <w:rStyle w:val="Nessuno"/>
        </w:rPr>
        <w:t>Schuberth</w:t>
      </w:r>
      <w:proofErr w:type="spellEnd"/>
      <w:r>
        <w:rPr>
          <w:rStyle w:val="Nessuno"/>
        </w:rPr>
        <w:t xml:space="preserve"> simbolo della mostra. </w:t>
      </w:r>
    </w:p>
    <w:p w:rsidR="00714B7F" w:rsidRDefault="00714B7F" w:rsidP="00714B7F">
      <w:pPr>
        <w:spacing w:after="0" w:line="240" w:lineRule="auto"/>
        <w:jc w:val="both"/>
        <w:rPr>
          <w:rStyle w:val="Nessuno"/>
        </w:rPr>
      </w:pPr>
    </w:p>
    <w:p w:rsidR="00714B7F" w:rsidRDefault="00714B7F" w:rsidP="00714B7F">
      <w:pPr>
        <w:spacing w:after="0" w:line="240" w:lineRule="auto"/>
        <w:jc w:val="both"/>
        <w:rPr>
          <w:rStyle w:val="Nessuno"/>
        </w:rPr>
      </w:pPr>
      <w:r>
        <w:rPr>
          <w:rStyle w:val="Nessuno"/>
        </w:rPr>
        <w:t xml:space="preserve">In esposizione anche la </w:t>
      </w:r>
      <w:r w:rsidRPr="00997D81">
        <w:rPr>
          <w:rStyle w:val="Nessuno"/>
          <w:b/>
        </w:rPr>
        <w:t>Barbie originale del 1959</w:t>
      </w:r>
      <w:r>
        <w:rPr>
          <w:rStyle w:val="Nessuno"/>
        </w:rPr>
        <w:t xml:space="preserve">, in omaggio alle donne americane che tanto apprezzarono il nostro Made in </w:t>
      </w:r>
      <w:proofErr w:type="spellStart"/>
      <w:r>
        <w:rPr>
          <w:rStyle w:val="Nessuno"/>
        </w:rPr>
        <w:t>Italy</w:t>
      </w:r>
      <w:proofErr w:type="spellEnd"/>
      <w:r>
        <w:rPr>
          <w:rStyle w:val="Nessuno"/>
        </w:rPr>
        <w:t xml:space="preserve">. </w:t>
      </w:r>
    </w:p>
    <w:p w:rsidR="00714B7F" w:rsidRDefault="00714B7F" w:rsidP="00714B7F">
      <w:pPr>
        <w:spacing w:after="0" w:line="240" w:lineRule="auto"/>
        <w:jc w:val="both"/>
        <w:rPr>
          <w:rStyle w:val="Nessuno"/>
        </w:rPr>
      </w:pPr>
    </w:p>
    <w:p w:rsidR="00714B7F" w:rsidRDefault="00714B7F" w:rsidP="00714B7F">
      <w:pPr>
        <w:spacing w:after="0" w:line="240" w:lineRule="auto"/>
        <w:jc w:val="both"/>
        <w:rPr>
          <w:rStyle w:val="Nessuno"/>
        </w:rPr>
      </w:pPr>
      <w:r>
        <w:rPr>
          <w:rStyle w:val="Nessuno"/>
        </w:rPr>
        <w:t xml:space="preserve">In una sala, allestita con </w:t>
      </w:r>
      <w:r w:rsidRPr="00997D81">
        <w:rPr>
          <w:rStyle w:val="Nessuno"/>
          <w:b/>
        </w:rPr>
        <w:t>arredi vintage</w:t>
      </w:r>
      <w:r>
        <w:rPr>
          <w:rStyle w:val="Nessuno"/>
          <w:b/>
        </w:rPr>
        <w:t>,</w:t>
      </w:r>
      <w:r>
        <w:rPr>
          <w:rStyle w:val="Nessuno"/>
        </w:rPr>
        <w:t xml:space="preserve"> saranno proiettati contributi video, restituendo allo spettatore il sapore di quegli anni: si tratta di </w:t>
      </w:r>
      <w:r w:rsidRPr="00997D81">
        <w:rPr>
          <w:rStyle w:val="Nessuno"/>
          <w:b/>
        </w:rPr>
        <w:t>filmati d’epoca provenienti dall’Istituto Luce e da Rai Teche</w:t>
      </w:r>
      <w:r>
        <w:rPr>
          <w:rStyle w:val="Nessuno"/>
        </w:rPr>
        <w:t>.</w:t>
      </w:r>
    </w:p>
    <w:p w:rsidR="00714B7F" w:rsidRDefault="00714B7F">
      <w:pPr>
        <w:shd w:val="clear" w:color="auto" w:fill="FFFFFF"/>
        <w:spacing w:after="0" w:line="240" w:lineRule="auto"/>
        <w:jc w:val="both"/>
        <w:rPr>
          <w:rStyle w:val="Nessuno"/>
        </w:rPr>
      </w:pPr>
    </w:p>
    <w:p w:rsidR="007B28E5" w:rsidRDefault="009769CF">
      <w:pPr>
        <w:shd w:val="clear" w:color="auto" w:fill="FFFFFF"/>
        <w:spacing w:after="0" w:line="240" w:lineRule="auto"/>
        <w:jc w:val="both"/>
        <w:rPr>
          <w:rStyle w:val="Nessuno"/>
        </w:rPr>
      </w:pPr>
      <w:r>
        <w:rPr>
          <w:rStyle w:val="Nessuno"/>
        </w:rPr>
        <w:t>L’esposizione ha anche un intento didattico.</w:t>
      </w:r>
    </w:p>
    <w:p w:rsidR="007B28E5" w:rsidRDefault="007B28E5">
      <w:pPr>
        <w:shd w:val="clear" w:color="auto" w:fill="FFFFFF"/>
        <w:spacing w:after="0" w:line="240" w:lineRule="auto"/>
        <w:jc w:val="both"/>
        <w:rPr>
          <w:rStyle w:val="Nessuno"/>
        </w:rPr>
      </w:pPr>
    </w:p>
    <w:p w:rsidR="007B28E5" w:rsidRDefault="009769CF">
      <w:pPr>
        <w:shd w:val="clear" w:color="auto" w:fill="FFFFFF"/>
        <w:spacing w:after="0" w:line="240" w:lineRule="auto"/>
        <w:jc w:val="both"/>
        <w:rPr>
          <w:rStyle w:val="Nessuno"/>
        </w:rPr>
      </w:pPr>
      <w:r>
        <w:rPr>
          <w:rStyle w:val="Nessuno"/>
        </w:rPr>
        <w:t xml:space="preserve">A corredo della mostra, sarà presentato il catalogo, edito da Franche Tirature con i contributi di Barbara Borsotto, Paolo Romano Coppini, Andrea Giuntini, Paola Goretti, Sabrina Mattei, Letizia Pagliai, Guido </w:t>
      </w:r>
      <w:proofErr w:type="spellStart"/>
      <w:r>
        <w:rPr>
          <w:rStyle w:val="Nessuno"/>
        </w:rPr>
        <w:t>Pautasso</w:t>
      </w:r>
      <w:proofErr w:type="spellEnd"/>
      <w:r>
        <w:rPr>
          <w:rStyle w:val="Nessuno"/>
        </w:rPr>
        <w:t>, le foto dei pezzi in mostra e un apparato scientifico che accompagnerà le collezioni esposte.</w:t>
      </w:r>
    </w:p>
    <w:p w:rsidR="00714B7F" w:rsidRDefault="00714B7F">
      <w:pPr>
        <w:shd w:val="clear" w:color="auto" w:fill="FFFFFF"/>
        <w:spacing w:after="0" w:line="240" w:lineRule="auto"/>
        <w:jc w:val="both"/>
        <w:rPr>
          <w:rStyle w:val="Nessuno"/>
          <w:b/>
          <w:bCs/>
        </w:rPr>
      </w:pPr>
    </w:p>
    <w:p w:rsidR="00714B7F" w:rsidRDefault="009769CF">
      <w:pPr>
        <w:shd w:val="clear" w:color="auto" w:fill="FFFFFF"/>
        <w:spacing w:after="0" w:line="240" w:lineRule="auto"/>
        <w:jc w:val="both"/>
        <w:rPr>
          <w:rStyle w:val="Nessuno"/>
        </w:rPr>
      </w:pPr>
      <w:r>
        <w:rPr>
          <w:rStyle w:val="Nessuno"/>
          <w:b/>
          <w:bCs/>
        </w:rPr>
        <w:t>Le ricerche</w:t>
      </w:r>
      <w:r>
        <w:rPr>
          <w:rStyle w:val="Nessuno"/>
        </w:rPr>
        <w:t xml:space="preserve"> svolte da Sabrina Mattei e dal comitato scientifico hanno riguardato gli archivi delle case di moda e gli archivi privati.  Per quanto riguarda il materiale fotografico, sono stati consultati archivi pubblici, l’archivio privato del fotografo di moda </w:t>
      </w:r>
      <w:proofErr w:type="spellStart"/>
      <w:r>
        <w:rPr>
          <w:rStyle w:val="Nessuno"/>
        </w:rPr>
        <w:t>Semprini</w:t>
      </w:r>
      <w:proofErr w:type="spellEnd"/>
      <w:r>
        <w:rPr>
          <w:rStyle w:val="Nessuno"/>
        </w:rPr>
        <w:t xml:space="preserve"> e l’archivio del settimanale “Italia Domani”. </w:t>
      </w:r>
    </w:p>
    <w:p w:rsidR="007B28E5" w:rsidRDefault="009769CF">
      <w:pPr>
        <w:shd w:val="clear" w:color="auto" w:fill="FFFFFF"/>
        <w:spacing w:after="0" w:line="240" w:lineRule="auto"/>
        <w:jc w:val="both"/>
        <w:rPr>
          <w:rStyle w:val="Nessuno"/>
        </w:rPr>
      </w:pPr>
      <w:r>
        <w:rPr>
          <w:rStyle w:val="Nessuno"/>
        </w:rPr>
        <w:t>Per i filmati le fonti sono l’Istituto Luce (La Settimana INCOM) e Rai Teche.</w:t>
      </w:r>
    </w:p>
    <w:p w:rsidR="007B28E5" w:rsidRDefault="009769CF">
      <w:pPr>
        <w:suppressAutoHyphens w:val="0"/>
      </w:pPr>
      <w:r>
        <w:rPr>
          <w:rStyle w:val="Nessuno"/>
          <w:rFonts w:ascii="Arial Unicode MS" w:hAnsi="Arial Unicode MS"/>
        </w:rPr>
        <w:br w:type="page"/>
      </w:r>
    </w:p>
    <w:p w:rsidR="007B28E5" w:rsidRDefault="009769CF">
      <w:pPr>
        <w:shd w:val="clear" w:color="auto" w:fill="FFFFFF"/>
        <w:spacing w:after="0" w:line="240" w:lineRule="auto"/>
        <w:jc w:val="center"/>
        <w:rPr>
          <w:rStyle w:val="Nessuno"/>
          <w:b/>
          <w:bCs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lastRenderedPageBreak/>
        <w:t>“BOOM! La moda italiana”</w:t>
      </w:r>
    </w:p>
    <w:p w:rsidR="007B28E5" w:rsidRDefault="009769CF">
      <w:pPr>
        <w:shd w:val="clear" w:color="auto" w:fill="FFFFFF"/>
        <w:spacing w:after="0" w:line="240" w:lineRule="auto"/>
        <w:jc w:val="center"/>
        <w:rPr>
          <w:rStyle w:val="Nessuno"/>
          <w:b/>
          <w:bCs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t xml:space="preserve">A Lucca una rassegna cinematografica porterà il pubblico negli anni Cinquanta, mentre dal 14 al 16 settembre al Polo Tecnologico di </w:t>
      </w:r>
      <w:proofErr w:type="spellStart"/>
      <w:r>
        <w:rPr>
          <w:rStyle w:val="Nessuno"/>
          <w:b/>
          <w:bCs/>
          <w:sz w:val="28"/>
          <w:szCs w:val="28"/>
        </w:rPr>
        <w:t>Segromigno</w:t>
      </w:r>
      <w:proofErr w:type="spellEnd"/>
      <w:r>
        <w:rPr>
          <w:rStyle w:val="Nessuno"/>
          <w:b/>
          <w:bCs/>
          <w:sz w:val="28"/>
          <w:szCs w:val="28"/>
        </w:rPr>
        <w:t xml:space="preserve"> è prevista una business </w:t>
      </w:r>
      <w:proofErr w:type="spellStart"/>
      <w:r>
        <w:rPr>
          <w:rStyle w:val="Nessuno"/>
          <w:b/>
          <w:bCs/>
          <w:sz w:val="28"/>
          <w:szCs w:val="28"/>
        </w:rPr>
        <w:t>street</w:t>
      </w:r>
      <w:proofErr w:type="spellEnd"/>
      <w:r>
        <w:rPr>
          <w:rStyle w:val="Nessuno"/>
          <w:b/>
          <w:bCs/>
          <w:sz w:val="28"/>
          <w:szCs w:val="28"/>
        </w:rPr>
        <w:t xml:space="preserve"> in cui le aziende calzaturiere del territorio incontrano grandi buyer internazionali</w:t>
      </w:r>
    </w:p>
    <w:p w:rsidR="007B28E5" w:rsidRDefault="007B28E5">
      <w:pPr>
        <w:shd w:val="clear" w:color="auto" w:fill="FFFFFF"/>
        <w:spacing w:after="0" w:line="240" w:lineRule="auto"/>
        <w:jc w:val="center"/>
        <w:rPr>
          <w:rStyle w:val="Nessuno"/>
          <w:b/>
          <w:bCs/>
          <w:sz w:val="28"/>
          <w:szCs w:val="28"/>
        </w:rPr>
      </w:pPr>
    </w:p>
    <w:p w:rsidR="007B28E5" w:rsidRDefault="009769CF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i/>
          <w:iCs/>
          <w:sz w:val="28"/>
          <w:szCs w:val="28"/>
        </w:rPr>
      </w:pPr>
      <w:r>
        <w:rPr>
          <w:rStyle w:val="Nessuno"/>
          <w:i/>
          <w:iCs/>
          <w:sz w:val="28"/>
          <w:szCs w:val="28"/>
        </w:rPr>
        <w:t>gli eventi collaterali -</w:t>
      </w:r>
    </w:p>
    <w:p w:rsidR="007B28E5" w:rsidRPr="00594F5B" w:rsidRDefault="007B28E5">
      <w:pPr>
        <w:shd w:val="clear" w:color="auto" w:fill="FFFFFF"/>
        <w:spacing w:after="0" w:line="240" w:lineRule="auto"/>
        <w:jc w:val="both"/>
        <w:rPr>
          <w:rStyle w:val="Nessuno"/>
          <w:rFonts w:cs="Calibri"/>
        </w:rPr>
      </w:pPr>
    </w:p>
    <w:p w:rsidR="00594F5B" w:rsidRDefault="00594F5B" w:rsidP="00594F5B">
      <w:pPr>
        <w:pStyle w:val="Corp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Nell’auditorium del Palazzo delle Esposizioni</w:t>
      </w:r>
      <w:r w:rsidR="009769CF" w:rsidRPr="00594F5B">
        <w:rPr>
          <w:rFonts w:ascii="Calibri" w:hAnsi="Calibri" w:cs="Calibri"/>
        </w:rPr>
        <w:t xml:space="preserve"> della Fondazione Banca del Monte, </w:t>
      </w:r>
      <w:r>
        <w:rPr>
          <w:rFonts w:ascii="Calibri" w:hAnsi="Calibri" w:cs="Calibri"/>
        </w:rPr>
        <w:t xml:space="preserve">a metà </w:t>
      </w:r>
      <w:r w:rsidR="009769CF" w:rsidRPr="00594F5B">
        <w:rPr>
          <w:rFonts w:ascii="Calibri" w:hAnsi="Calibri" w:cs="Calibri"/>
        </w:rPr>
        <w:t xml:space="preserve">settembre, si terrà una </w:t>
      </w:r>
      <w:r w:rsidR="009769CF" w:rsidRPr="00594F5B">
        <w:rPr>
          <w:rFonts w:ascii="Calibri" w:hAnsi="Calibri" w:cs="Calibri"/>
          <w:b/>
        </w:rPr>
        <w:t>mini rassegna cinematografica</w:t>
      </w:r>
      <w:r w:rsidR="009769CF" w:rsidRPr="00594F5B">
        <w:rPr>
          <w:rFonts w:ascii="Calibri" w:hAnsi="Calibri" w:cs="Calibri"/>
        </w:rPr>
        <w:t xml:space="preserve">, in collaborazione con </w:t>
      </w:r>
      <w:r w:rsidR="009769CF" w:rsidRPr="00594F5B">
        <w:rPr>
          <w:rFonts w:ascii="Calibri" w:hAnsi="Calibri" w:cs="Calibri"/>
          <w:b/>
        </w:rPr>
        <w:t>Accademia Cinema Toscana</w:t>
      </w:r>
      <w:r w:rsidR="009769CF" w:rsidRPr="00594F5B">
        <w:rPr>
          <w:rFonts w:ascii="Calibri" w:hAnsi="Calibri" w:cs="Calibri"/>
        </w:rPr>
        <w:t xml:space="preserve"> e </w:t>
      </w:r>
      <w:r w:rsidR="009769CF" w:rsidRPr="00594F5B">
        <w:rPr>
          <w:rFonts w:ascii="Calibri" w:hAnsi="Calibri" w:cs="Calibri"/>
          <w:b/>
        </w:rPr>
        <w:t>Europa Cinema</w:t>
      </w:r>
      <w:r w:rsidR="009769CF" w:rsidRPr="00594F5B">
        <w:rPr>
          <w:rFonts w:ascii="Calibri" w:hAnsi="Calibri" w:cs="Calibri"/>
        </w:rPr>
        <w:t xml:space="preserve">, che avrà in programma alcune delle pellicole italiane più amate </w:t>
      </w:r>
      <w:proofErr w:type="spellStart"/>
      <w:r w:rsidR="009769CF" w:rsidRPr="00594F5B">
        <w:rPr>
          <w:rFonts w:ascii="Calibri" w:hAnsi="Calibri" w:cs="Calibri"/>
        </w:rPr>
        <w:t>dell</w:t>
      </w:r>
      <w:proofErr w:type="spellEnd"/>
      <w:r w:rsidR="009769CF" w:rsidRPr="00594F5B">
        <w:rPr>
          <w:rFonts w:ascii="Calibri" w:hAnsi="Calibri" w:cs="Calibri"/>
          <w:rtl/>
        </w:rPr>
        <w:t>’</w:t>
      </w:r>
      <w:r w:rsidR="009769CF" w:rsidRPr="00594F5B">
        <w:rPr>
          <w:rFonts w:ascii="Calibri" w:hAnsi="Calibri" w:cs="Calibri"/>
        </w:rPr>
        <w:t xml:space="preserve">epoca, con lo scopo di percepire al meglio lo spirito di quegli anni. </w:t>
      </w:r>
      <w:r w:rsidRPr="00594F5B">
        <w:rPr>
          <w:rFonts w:ascii="Calibri" w:hAnsi="Calibri" w:cs="Calibri"/>
        </w:rPr>
        <w:t>Ecco le pellicole in rassegna.</w:t>
      </w:r>
    </w:p>
    <w:p w:rsidR="007B28E5" w:rsidRPr="00594F5B" w:rsidRDefault="009769CF" w:rsidP="00594F5B">
      <w:pPr>
        <w:pStyle w:val="Corpo"/>
        <w:jc w:val="both"/>
        <w:rPr>
          <w:rFonts w:ascii="Calibri" w:hAnsi="Calibri" w:cs="Calibri"/>
        </w:rPr>
      </w:pPr>
      <w:r w:rsidRPr="00594F5B">
        <w:rPr>
          <w:rFonts w:ascii="Calibri" w:hAnsi="Calibri" w:cs="Calibri"/>
          <w:b/>
        </w:rPr>
        <w:t>“Le ragazze di Piazza di Spagna”</w:t>
      </w:r>
      <w:r w:rsidRPr="00594F5B">
        <w:rPr>
          <w:rFonts w:ascii="Calibri" w:hAnsi="Calibri" w:cs="Calibri"/>
        </w:rPr>
        <w:t xml:space="preserve">: </w:t>
      </w:r>
      <w:hyperlink r:id="rId12" w:history="1">
        <w:r w:rsidRPr="00847650">
          <w:rPr>
            <w:rFonts w:ascii="Calibri" w:hAnsi="Calibri" w:cs="Calibri"/>
          </w:rPr>
          <w:t>commedia</w:t>
        </w:r>
      </w:hyperlink>
      <w:r w:rsidRPr="00594F5B">
        <w:rPr>
          <w:rFonts w:ascii="Calibri" w:hAnsi="Calibri" w:cs="Calibri"/>
        </w:rPr>
        <w:t xml:space="preserve"> del </w:t>
      </w:r>
      <w:hyperlink r:id="rId13" w:history="1">
        <w:r w:rsidRPr="00594F5B">
          <w:rPr>
            <w:rFonts w:ascii="Calibri" w:hAnsi="Calibri" w:cs="Calibri"/>
          </w:rPr>
          <w:t>1952</w:t>
        </w:r>
      </w:hyperlink>
      <w:r w:rsidRPr="00594F5B">
        <w:rPr>
          <w:rFonts w:ascii="Calibri" w:hAnsi="Calibri" w:cs="Calibri"/>
        </w:rPr>
        <w:t xml:space="preserve">, diretta da </w:t>
      </w:r>
      <w:hyperlink r:id="rId14" w:history="1">
        <w:r w:rsidRPr="00594F5B">
          <w:rPr>
            <w:rFonts w:ascii="Calibri" w:hAnsi="Calibri" w:cs="Calibri"/>
          </w:rPr>
          <w:t xml:space="preserve">Luciano </w:t>
        </w:r>
        <w:proofErr w:type="spellStart"/>
        <w:r w:rsidRPr="00594F5B">
          <w:rPr>
            <w:rFonts w:ascii="Calibri" w:hAnsi="Calibri" w:cs="Calibri"/>
          </w:rPr>
          <w:t>Emmer</w:t>
        </w:r>
        <w:proofErr w:type="spellEnd"/>
      </w:hyperlink>
      <w:r w:rsidRPr="00594F5B">
        <w:rPr>
          <w:rFonts w:ascii="Calibri" w:hAnsi="Calibri" w:cs="Calibri"/>
        </w:rPr>
        <w:t xml:space="preserve"> ed interpretata da </w:t>
      </w:r>
      <w:hyperlink r:id="rId15" w:history="1">
        <w:r w:rsidRPr="00847650">
          <w:rPr>
            <w:rFonts w:ascii="Calibri" w:hAnsi="Calibri" w:cs="Calibri"/>
          </w:rPr>
          <w:t xml:space="preserve">Lucia </w:t>
        </w:r>
        <w:proofErr w:type="spellStart"/>
        <w:r w:rsidRPr="00847650">
          <w:rPr>
            <w:rFonts w:ascii="Calibri" w:hAnsi="Calibri" w:cs="Calibri"/>
          </w:rPr>
          <w:t>Bos</w:t>
        </w:r>
        <w:r w:rsidRPr="00594F5B">
          <w:rPr>
            <w:rFonts w:ascii="Calibri" w:hAnsi="Calibri" w:cs="Calibri"/>
          </w:rPr>
          <w:t>è</w:t>
        </w:r>
        <w:proofErr w:type="spellEnd"/>
      </w:hyperlink>
      <w:r w:rsidRPr="00594F5B">
        <w:rPr>
          <w:rFonts w:ascii="Calibri" w:hAnsi="Calibri" w:cs="Calibri"/>
        </w:rPr>
        <w:t xml:space="preserve">, </w:t>
      </w:r>
      <w:hyperlink r:id="rId16" w:history="1">
        <w:r w:rsidRPr="00594F5B">
          <w:rPr>
            <w:rFonts w:ascii="Calibri" w:hAnsi="Calibri" w:cs="Calibri"/>
          </w:rPr>
          <w:t>Cosetta Greco</w:t>
        </w:r>
      </w:hyperlink>
      <w:r w:rsidRPr="00594F5B">
        <w:rPr>
          <w:rFonts w:ascii="Calibri" w:hAnsi="Calibri" w:cs="Calibri"/>
        </w:rPr>
        <w:t xml:space="preserve"> e </w:t>
      </w:r>
      <w:hyperlink r:id="rId17" w:history="1">
        <w:r w:rsidRPr="00594F5B">
          <w:rPr>
            <w:rFonts w:ascii="Calibri" w:hAnsi="Calibri" w:cs="Calibri"/>
          </w:rPr>
          <w:t xml:space="preserve">Liliana </w:t>
        </w:r>
        <w:proofErr w:type="spellStart"/>
        <w:r w:rsidRPr="00594F5B">
          <w:rPr>
            <w:rFonts w:ascii="Calibri" w:hAnsi="Calibri" w:cs="Calibri"/>
          </w:rPr>
          <w:t>Bonfatti</w:t>
        </w:r>
        <w:proofErr w:type="spellEnd"/>
      </w:hyperlink>
      <w:r w:rsidRPr="00594F5B">
        <w:rPr>
          <w:rFonts w:ascii="Calibri" w:hAnsi="Calibri" w:cs="Calibri"/>
        </w:rPr>
        <w:t>. Attraverso la storia di tre ragazze di estrazione popolare che lavorano come sarte presso un'importante casa di moda romana, lo spettatore viene introdotto in un vero e proprio atelier dell’epoca con i diversi ruoli in esso distribuiti</w:t>
      </w:r>
      <w:r w:rsidR="00594F5B" w:rsidRPr="00594F5B">
        <w:rPr>
          <w:rFonts w:ascii="Calibri" w:hAnsi="Calibri" w:cs="Calibri"/>
        </w:rPr>
        <w:t>.</w:t>
      </w:r>
    </w:p>
    <w:p w:rsidR="00594F5B" w:rsidRPr="00594F5B" w:rsidRDefault="009769CF" w:rsidP="00594F5B">
      <w:pPr>
        <w:pStyle w:val="Corpo"/>
        <w:jc w:val="both"/>
        <w:rPr>
          <w:rFonts w:ascii="Calibri" w:hAnsi="Calibri" w:cs="Calibri"/>
        </w:rPr>
      </w:pPr>
      <w:r w:rsidRPr="00594F5B">
        <w:rPr>
          <w:rFonts w:ascii="Calibri" w:hAnsi="Calibri" w:cs="Calibri"/>
          <w:b/>
        </w:rPr>
        <w:t>“Giovani Mariti”</w:t>
      </w:r>
      <w:r w:rsidRPr="00594F5B">
        <w:rPr>
          <w:rFonts w:ascii="Calibri" w:hAnsi="Calibri" w:cs="Calibri"/>
        </w:rPr>
        <w:t xml:space="preserve">: commedia del 1958 diretta da Mauro Bolognini ed interpretata da </w:t>
      </w:r>
      <w:hyperlink r:id="rId18" w:history="1">
        <w:r w:rsidRPr="00594F5B">
          <w:rPr>
            <w:rFonts w:ascii="Calibri" w:hAnsi="Calibri" w:cs="Calibri"/>
          </w:rPr>
          <w:t>Antonella Lualdi</w:t>
        </w:r>
      </w:hyperlink>
      <w:r w:rsidRPr="00594F5B">
        <w:rPr>
          <w:rFonts w:ascii="Calibri" w:hAnsi="Calibri" w:cs="Calibri"/>
        </w:rPr>
        <w:t xml:space="preserve">, </w:t>
      </w:r>
      <w:hyperlink r:id="rId19" w:history="1">
        <w:r w:rsidRPr="00594F5B">
          <w:rPr>
            <w:rFonts w:ascii="Calibri" w:hAnsi="Calibri" w:cs="Calibri"/>
          </w:rPr>
          <w:t>Antonio Cifariello</w:t>
        </w:r>
      </w:hyperlink>
      <w:r w:rsidRPr="00594F5B">
        <w:rPr>
          <w:rFonts w:ascii="Calibri" w:hAnsi="Calibri" w:cs="Calibri"/>
        </w:rPr>
        <w:t xml:space="preserve">, </w:t>
      </w:r>
      <w:hyperlink r:id="rId20" w:history="1">
        <w:r w:rsidRPr="00594F5B">
          <w:rPr>
            <w:rFonts w:ascii="Calibri" w:hAnsi="Calibri" w:cs="Calibri"/>
          </w:rPr>
          <w:t xml:space="preserve">Franco </w:t>
        </w:r>
        <w:proofErr w:type="spellStart"/>
        <w:r w:rsidRPr="00594F5B">
          <w:rPr>
            <w:rFonts w:ascii="Calibri" w:hAnsi="Calibri" w:cs="Calibri"/>
          </w:rPr>
          <w:t>Interlenghi</w:t>
        </w:r>
        <w:proofErr w:type="spellEnd"/>
      </w:hyperlink>
      <w:r w:rsidRPr="00594F5B">
        <w:rPr>
          <w:rFonts w:ascii="Calibri" w:hAnsi="Calibri" w:cs="Calibri"/>
        </w:rPr>
        <w:t xml:space="preserve">, </w:t>
      </w:r>
      <w:hyperlink r:id="rId21" w:history="1">
        <w:r w:rsidRPr="00594F5B">
          <w:rPr>
            <w:rFonts w:ascii="Calibri" w:hAnsi="Calibri" w:cs="Calibri"/>
            <w:lang w:val="es-ES_tradnl"/>
          </w:rPr>
          <w:t>Isabelle Corey</w:t>
        </w:r>
      </w:hyperlink>
      <w:r w:rsidRPr="00594F5B">
        <w:rPr>
          <w:rFonts w:ascii="Calibri" w:hAnsi="Calibri" w:cs="Calibri"/>
        </w:rPr>
        <w:t xml:space="preserve">, </w:t>
      </w:r>
      <w:hyperlink r:id="rId22" w:history="1">
        <w:r w:rsidRPr="00594F5B">
          <w:rPr>
            <w:rFonts w:ascii="Calibri" w:hAnsi="Calibri" w:cs="Calibri"/>
          </w:rPr>
          <w:t xml:space="preserve">Sylva </w:t>
        </w:r>
        <w:proofErr w:type="spellStart"/>
        <w:r w:rsidRPr="00594F5B">
          <w:rPr>
            <w:rFonts w:ascii="Calibri" w:hAnsi="Calibri" w:cs="Calibri"/>
          </w:rPr>
          <w:t>Koscina</w:t>
        </w:r>
        <w:proofErr w:type="spellEnd"/>
      </w:hyperlink>
      <w:r w:rsidRPr="00594F5B">
        <w:rPr>
          <w:rFonts w:ascii="Calibri" w:hAnsi="Calibri" w:cs="Calibri"/>
        </w:rPr>
        <w:t>. Racconta il passaggio tra la giovinezza e la vita adulta, sullo sfondo di una Lucca anni Cinquanta, dove le nuove tendenze giovanili si innestano nella t</w:t>
      </w:r>
      <w:r w:rsidR="00594F5B" w:rsidRPr="00594F5B">
        <w:rPr>
          <w:rFonts w:ascii="Calibri" w:hAnsi="Calibri" w:cs="Calibri"/>
        </w:rPr>
        <w:t>radizione secolare della città.</w:t>
      </w:r>
    </w:p>
    <w:p w:rsidR="007B28E5" w:rsidRPr="00594F5B" w:rsidRDefault="009769CF" w:rsidP="00594F5B">
      <w:pPr>
        <w:pStyle w:val="Corpo"/>
        <w:jc w:val="both"/>
        <w:rPr>
          <w:rFonts w:ascii="Calibri" w:hAnsi="Calibri" w:cs="Calibri"/>
        </w:rPr>
      </w:pPr>
      <w:r w:rsidRPr="00594F5B">
        <w:rPr>
          <w:rFonts w:ascii="Calibri" w:hAnsi="Calibri" w:cs="Calibri"/>
          <w:b/>
        </w:rPr>
        <w:t>“Vacanze Romane”</w:t>
      </w:r>
      <w:r w:rsidRPr="00594F5B">
        <w:rPr>
          <w:rFonts w:ascii="Calibri" w:hAnsi="Calibri" w:cs="Calibri"/>
        </w:rPr>
        <w:t xml:space="preserve">: film del </w:t>
      </w:r>
      <w:hyperlink r:id="rId23" w:history="1">
        <w:r w:rsidRPr="00594F5B">
          <w:rPr>
            <w:rFonts w:ascii="Calibri" w:hAnsi="Calibri" w:cs="Calibri"/>
          </w:rPr>
          <w:t>1953</w:t>
        </w:r>
      </w:hyperlink>
      <w:r w:rsidRPr="00594F5B">
        <w:rPr>
          <w:rFonts w:ascii="Calibri" w:hAnsi="Calibri" w:cs="Calibri"/>
        </w:rPr>
        <w:t xml:space="preserve"> diretto da </w:t>
      </w:r>
      <w:hyperlink r:id="rId24" w:history="1">
        <w:r w:rsidRPr="00594F5B">
          <w:rPr>
            <w:rFonts w:ascii="Calibri" w:hAnsi="Calibri" w:cs="Calibri"/>
          </w:rPr>
          <w:t>William Wyler</w:t>
        </w:r>
      </w:hyperlink>
      <w:r w:rsidRPr="00594F5B">
        <w:rPr>
          <w:rFonts w:ascii="Calibri" w:hAnsi="Calibri" w:cs="Calibri"/>
        </w:rPr>
        <w:t xml:space="preserve"> ed interpretato da </w:t>
      </w:r>
      <w:hyperlink r:id="rId25" w:history="1">
        <w:r w:rsidRPr="00594F5B">
          <w:rPr>
            <w:rFonts w:ascii="Calibri" w:hAnsi="Calibri" w:cs="Calibri"/>
          </w:rPr>
          <w:t>Gregory Peck</w:t>
        </w:r>
      </w:hyperlink>
      <w:r w:rsidRPr="00594F5B">
        <w:rPr>
          <w:rFonts w:ascii="Calibri" w:hAnsi="Calibri" w:cs="Calibri"/>
        </w:rPr>
        <w:t xml:space="preserve"> e </w:t>
      </w:r>
      <w:hyperlink r:id="rId26" w:history="1">
        <w:r w:rsidRPr="00594F5B">
          <w:rPr>
            <w:rFonts w:ascii="Calibri" w:hAnsi="Calibri" w:cs="Calibri"/>
          </w:rPr>
          <w:t>Audrey Hepburn</w:t>
        </w:r>
      </w:hyperlink>
      <w:r w:rsidRPr="00594F5B">
        <w:rPr>
          <w:rFonts w:ascii="Calibri" w:hAnsi="Calibri" w:cs="Calibri"/>
        </w:rPr>
        <w:t xml:space="preserve">. Premiato nel 1954 con l’oscar come migliore attrice protagonista, vinse la prestigiosa statuetta anche per i </w:t>
      </w:r>
      <w:hyperlink r:id="rId27" w:history="1">
        <w:r w:rsidRPr="00594F5B">
          <w:rPr>
            <w:rFonts w:ascii="Calibri" w:hAnsi="Calibri" w:cs="Calibri"/>
          </w:rPr>
          <w:t>Migliori costumi</w:t>
        </w:r>
      </w:hyperlink>
      <w:r w:rsidRPr="00594F5B">
        <w:rPr>
          <w:rFonts w:ascii="Calibri" w:hAnsi="Calibri" w:cs="Calibri"/>
        </w:rPr>
        <w:t xml:space="preserve"> di </w:t>
      </w:r>
      <w:hyperlink r:id="rId28" w:history="1">
        <w:r w:rsidRPr="00847650">
          <w:rPr>
            <w:rFonts w:ascii="Calibri" w:hAnsi="Calibri" w:cs="Calibri"/>
          </w:rPr>
          <w:t>Edith Head</w:t>
        </w:r>
      </w:hyperlink>
      <w:r w:rsidRPr="00594F5B">
        <w:rPr>
          <w:rFonts w:ascii="Calibri" w:hAnsi="Calibri" w:cs="Calibri"/>
        </w:rPr>
        <w:t>. La costumista ci consegna il punto di vista americano sullo stile e la moda italiani dell’epoca</w:t>
      </w:r>
      <w:r w:rsidR="00594F5B">
        <w:rPr>
          <w:rFonts w:ascii="Calibri" w:hAnsi="Calibri" w:cs="Calibri"/>
        </w:rPr>
        <w:t>.</w:t>
      </w:r>
    </w:p>
    <w:p w:rsidR="007B28E5" w:rsidRPr="00594F5B" w:rsidRDefault="009769CF" w:rsidP="00594F5B">
      <w:pPr>
        <w:pStyle w:val="Corpo"/>
        <w:jc w:val="both"/>
        <w:rPr>
          <w:rFonts w:ascii="Calibri" w:hAnsi="Calibri" w:cs="Calibri"/>
        </w:rPr>
      </w:pPr>
      <w:r w:rsidRPr="00594F5B">
        <w:rPr>
          <w:rFonts w:ascii="Calibri" w:hAnsi="Calibri" w:cs="Calibri"/>
          <w:b/>
        </w:rPr>
        <w:t>“Stazione Termini”</w:t>
      </w:r>
      <w:r w:rsidRPr="00594F5B">
        <w:rPr>
          <w:rFonts w:ascii="Calibri" w:hAnsi="Calibri" w:cs="Calibri"/>
        </w:rPr>
        <w:t xml:space="preserve">: film drammatico (produzione Italo-americana del 1953), diretto da Vittorio De Sica ed interpretato Jennifer Jones e Montgomery </w:t>
      </w:r>
      <w:proofErr w:type="spellStart"/>
      <w:r w:rsidRPr="00594F5B">
        <w:rPr>
          <w:rFonts w:ascii="Calibri" w:hAnsi="Calibri" w:cs="Calibri"/>
        </w:rPr>
        <w:t>Clift</w:t>
      </w:r>
      <w:proofErr w:type="spellEnd"/>
      <w:r w:rsidRPr="00594F5B">
        <w:rPr>
          <w:rFonts w:ascii="Calibri" w:hAnsi="Calibri" w:cs="Calibri"/>
        </w:rPr>
        <w:t>. Ottenne la nomination agli Oscar per i migliori costumi realizzati dal grande stilista francese Christian Dior. Anche in questo caso un punto di vista diverso sulla moda italiana, tradotto dalla creatività è genialità del couturier d’oltralpe</w:t>
      </w:r>
      <w:r w:rsidR="00594F5B">
        <w:rPr>
          <w:rFonts w:ascii="Calibri" w:hAnsi="Calibri" w:cs="Calibri"/>
        </w:rPr>
        <w:t>.</w:t>
      </w:r>
    </w:p>
    <w:p w:rsidR="007B28E5" w:rsidRPr="00594F5B" w:rsidRDefault="007B28E5">
      <w:pPr>
        <w:shd w:val="clear" w:color="auto" w:fill="FFFFFF"/>
        <w:spacing w:after="0" w:line="240" w:lineRule="auto"/>
        <w:jc w:val="both"/>
        <w:rPr>
          <w:rStyle w:val="Nessuno"/>
          <w:rFonts w:cs="Calibri"/>
        </w:rPr>
      </w:pPr>
    </w:p>
    <w:p w:rsidR="007B28E5" w:rsidRDefault="009769CF">
      <w:pPr>
        <w:shd w:val="clear" w:color="auto" w:fill="FFFFFF"/>
        <w:spacing w:after="0" w:line="240" w:lineRule="auto"/>
        <w:jc w:val="both"/>
        <w:rPr>
          <w:rStyle w:val="Nessuno"/>
        </w:rPr>
      </w:pPr>
      <w:r w:rsidRPr="00594F5B">
        <w:rPr>
          <w:rStyle w:val="Nessuno"/>
          <w:rFonts w:cs="Calibri"/>
          <w:b/>
          <w:bCs/>
        </w:rPr>
        <w:t xml:space="preserve">Dal 14 al 16 settembre 2022 al Polo Tecnologico di </w:t>
      </w:r>
      <w:proofErr w:type="spellStart"/>
      <w:r w:rsidRPr="00594F5B">
        <w:rPr>
          <w:rStyle w:val="Nessuno"/>
          <w:rFonts w:cs="Calibri"/>
          <w:b/>
          <w:bCs/>
        </w:rPr>
        <w:t>Segromigno</w:t>
      </w:r>
      <w:proofErr w:type="spellEnd"/>
      <w:r w:rsidRPr="00594F5B">
        <w:rPr>
          <w:rStyle w:val="Nessuno"/>
          <w:rFonts w:cs="Calibri"/>
          <w:b/>
          <w:bCs/>
        </w:rPr>
        <w:t xml:space="preserve"> in Monte a Capannori (LU)</w:t>
      </w:r>
      <w:r w:rsidRPr="00594F5B">
        <w:rPr>
          <w:rStyle w:val="Nessuno"/>
          <w:rFonts w:cs="Calibri"/>
        </w:rPr>
        <w:t>, in occasione del trasferimento della mostra da Forte dei Marmi al Palazzo delle Esposizioni di Lucca, CNA Federmoda, T4S (Rete di impese del settore calzaturiero) e Fondazione Banca del Monte di Lucca, grazie al sostegno del Ministero degli</w:t>
      </w:r>
      <w:r>
        <w:rPr>
          <w:rStyle w:val="Nessuno"/>
        </w:rPr>
        <w:t xml:space="preserve"> Affari Esteri e della Cooperazione Internazionale e di ICE Agenzia, organizzano una </w:t>
      </w:r>
      <w:r>
        <w:rPr>
          <w:rStyle w:val="Nessuno"/>
          <w:b/>
          <w:bCs/>
        </w:rPr>
        <w:t xml:space="preserve">business </w:t>
      </w:r>
      <w:proofErr w:type="spellStart"/>
      <w:r>
        <w:rPr>
          <w:rStyle w:val="Nessuno"/>
          <w:b/>
          <w:bCs/>
        </w:rPr>
        <w:t>street</w:t>
      </w:r>
      <w:proofErr w:type="spellEnd"/>
      <w:r>
        <w:rPr>
          <w:rStyle w:val="Nessuno"/>
        </w:rPr>
        <w:t xml:space="preserve">: tre giorni di dialogo tra le aziende calzaturiere del territorio e buyer internazionali. Questo nell’ottica proprio di proseguire su un format oggi consolidato che trovò in </w:t>
      </w:r>
      <w:proofErr w:type="spellStart"/>
      <w:r>
        <w:rPr>
          <w:rStyle w:val="Nessuno"/>
        </w:rPr>
        <w:t>Giovan</w:t>
      </w:r>
      <w:proofErr w:type="spellEnd"/>
      <w:r>
        <w:rPr>
          <w:rStyle w:val="Nessuno"/>
        </w:rPr>
        <w:t xml:space="preserve"> Battista Giorgini l’antesignano.</w:t>
      </w:r>
    </w:p>
    <w:p w:rsidR="007B28E5" w:rsidRDefault="009769CF">
      <w:pPr>
        <w:shd w:val="clear" w:color="auto" w:fill="FFFFFF"/>
        <w:spacing w:after="0" w:line="240" w:lineRule="auto"/>
        <w:jc w:val="both"/>
        <w:rPr>
          <w:rStyle w:val="Nessuno"/>
        </w:rPr>
      </w:pPr>
      <w:r>
        <w:rPr>
          <w:rStyle w:val="Nessuno"/>
        </w:rPr>
        <w:t xml:space="preserve">L’evento è caratterizzato da un </w:t>
      </w:r>
      <w:proofErr w:type="spellStart"/>
      <w:r>
        <w:rPr>
          <w:rStyle w:val="Nessuno"/>
        </w:rPr>
        <w:t>incoming</w:t>
      </w:r>
      <w:proofErr w:type="spellEnd"/>
      <w:r>
        <w:rPr>
          <w:rStyle w:val="Nessuno"/>
        </w:rPr>
        <w:t xml:space="preserve"> di buyer internazionali, con l’obiettivo di far incontrare, attraverso apposite sessioni di b2b, ad una quindicina di buyer internazionali selezionati almeno 30 imprese italiane del settore calzaturiero e al contempo rappresentare agli stessi buyer le potenzialità della rete che raggruppa oggi oltre 60 imprese. Un’occasione per far conoscere le eccellenze e le tipicità della manifattura calzaturiera lucchese a diversi paesi del mondo.</w:t>
      </w:r>
    </w:p>
    <w:p w:rsidR="007B28E5" w:rsidRDefault="009769CF">
      <w:pPr>
        <w:shd w:val="clear" w:color="auto" w:fill="FFFFFF"/>
        <w:spacing w:after="0" w:line="240" w:lineRule="auto"/>
        <w:jc w:val="both"/>
        <w:rPr>
          <w:rStyle w:val="Nessuno"/>
        </w:rPr>
      </w:pPr>
      <w:r>
        <w:rPr>
          <w:rStyle w:val="Nessuno"/>
        </w:rPr>
        <w:t>Durante il soggiorno gli ospiti internazionali, a margine degli incontri commerciali, avranno modo di seguire un nutrito programma di iniziative, tra momenti di degustazione di prodotti tipici locali e visite personalizzate nella splendida città di Lucca, mèta, nel mese di settembre, di migliaia di turisti provenienti da tutto il mondo.</w:t>
      </w:r>
    </w:p>
    <w:p w:rsidR="007B28E5" w:rsidRDefault="009769CF">
      <w:pPr>
        <w:shd w:val="clear" w:color="auto" w:fill="FFFFFF"/>
        <w:spacing w:after="0" w:line="240" w:lineRule="auto"/>
        <w:jc w:val="both"/>
      </w:pPr>
      <w:r>
        <w:rPr>
          <w:rStyle w:val="Nessuno"/>
        </w:rPr>
        <w:t>Il supporto di ICE Agenzia attraverso il sostegno nella realizzazione dell’</w:t>
      </w:r>
      <w:proofErr w:type="spellStart"/>
      <w:r>
        <w:rPr>
          <w:rStyle w:val="Nessuno"/>
        </w:rPr>
        <w:t>incoming</w:t>
      </w:r>
      <w:proofErr w:type="spellEnd"/>
      <w:r>
        <w:rPr>
          <w:rStyle w:val="Nessuno"/>
        </w:rPr>
        <w:t xml:space="preserve"> di operatori internazionali quale collaborazione all’evento di carattere culturale complessivo dell’iniziativa “BOOM! La moda italiana” </w:t>
      </w:r>
      <w:r>
        <w:rPr>
          <w:rStyle w:val="Nessuno"/>
        </w:rPr>
        <w:lastRenderedPageBreak/>
        <w:t xml:space="preserve">rappresenterà un interessantissimo modello di promozione del Made in </w:t>
      </w:r>
      <w:proofErr w:type="spellStart"/>
      <w:r>
        <w:rPr>
          <w:rStyle w:val="Nessuno"/>
        </w:rPr>
        <w:t>Italy</w:t>
      </w:r>
      <w:proofErr w:type="spellEnd"/>
      <w:r>
        <w:rPr>
          <w:rStyle w:val="Nessuno"/>
        </w:rPr>
        <w:t xml:space="preserve"> che porta a coniugare il profondo valore culturale della nostra moda con l’attuale potenzialità della stessa sul mercato internazionale.</w:t>
      </w:r>
    </w:p>
    <w:sectPr w:rsidR="007B28E5">
      <w:headerReference w:type="default" r:id="rId29"/>
      <w:footerReference w:type="default" r:id="rId3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B6A" w:rsidRDefault="00134B6A">
      <w:pPr>
        <w:spacing w:after="0" w:line="240" w:lineRule="auto"/>
      </w:pPr>
      <w:r>
        <w:separator/>
      </w:r>
    </w:p>
  </w:endnote>
  <w:endnote w:type="continuationSeparator" w:id="0">
    <w:p w:rsidR="00134B6A" w:rsidRDefault="00134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8E5" w:rsidRDefault="009769CF">
    <w:pPr>
      <w:pStyle w:val="Standard"/>
      <w:tabs>
        <w:tab w:val="center" w:pos="4387"/>
        <w:tab w:val="right" w:pos="9206"/>
      </w:tabs>
      <w:ind w:left="432" w:hanging="432"/>
      <w:jc w:val="center"/>
      <w:rPr>
        <w:rStyle w:val="Nessuno"/>
        <w:rFonts w:ascii="MS Reference Sans Serif" w:eastAsia="MS Reference Sans Serif" w:hAnsi="MS Reference Sans Serif" w:cs="MS Reference Sans Serif"/>
        <w:sz w:val="14"/>
        <w:szCs w:val="14"/>
      </w:rPr>
    </w:pPr>
    <w:r>
      <w:rPr>
        <w:rStyle w:val="Nessuno"/>
        <w:rFonts w:ascii="MS Reference Sans Serif" w:eastAsia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7B28E5" w:rsidRDefault="007B28E5">
    <w:pPr>
      <w:pStyle w:val="Standard"/>
      <w:tabs>
        <w:tab w:val="center" w:pos="4387"/>
        <w:tab w:val="right" w:pos="9206"/>
      </w:tabs>
      <w:ind w:left="432" w:hanging="432"/>
      <w:jc w:val="center"/>
      <w:rPr>
        <w:rStyle w:val="Nessuno"/>
        <w:rFonts w:ascii="MS Reference Sans Serif" w:eastAsia="MS Reference Sans Serif" w:hAnsi="MS Reference Sans Serif" w:cs="MS Reference Sans Serif"/>
        <w:sz w:val="14"/>
        <w:szCs w:val="14"/>
      </w:rPr>
    </w:pPr>
  </w:p>
  <w:p w:rsidR="007B28E5" w:rsidRDefault="009769CF">
    <w:pPr>
      <w:jc w:val="center"/>
    </w:pPr>
    <w:r>
      <w:rPr>
        <w:rStyle w:val="Nessuno"/>
        <w:rFonts w:ascii="MS Reference Sans Serif" w:eastAsia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Style w:val="Nessuno"/>
        <w:rFonts w:ascii="MS Reference Sans Serif" w:eastAsia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Hyperlink0"/>
        </w:rPr>
        <w:t>anna.benedetto.lucca@gmail.com</w:t>
      </w:r>
    </w:hyperlink>
    <w:r>
      <w:rPr>
        <w:rStyle w:val="Nessuno"/>
        <w:rFonts w:ascii="MS Reference Sans Serif" w:eastAsia="MS Reference Sans Serif" w:hAnsi="MS Reference Sans Serif" w:cs="MS Reference Sans Serif"/>
        <w:sz w:val="16"/>
        <w:szCs w:val="16"/>
      </w:rPr>
      <w:t xml:space="preserve"> </w:t>
    </w:r>
    <w:r>
      <w:rPr>
        <w:rStyle w:val="Nessuno"/>
        <w:rFonts w:ascii="MS Reference Sans Serif" w:eastAsia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Hyperlink0"/>
        </w:rPr>
        <w:t>badicesare@gmail.com</w:t>
      </w:r>
    </w:hyperlink>
    <w:r>
      <w:rPr>
        <w:rStyle w:val="Nessuno"/>
        <w:rFonts w:ascii="MS Reference Sans Serif" w:eastAsia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B6A" w:rsidRDefault="00134B6A">
      <w:pPr>
        <w:spacing w:after="0" w:line="240" w:lineRule="auto"/>
      </w:pPr>
      <w:r>
        <w:separator/>
      </w:r>
    </w:p>
  </w:footnote>
  <w:footnote w:type="continuationSeparator" w:id="0">
    <w:p w:rsidR="00134B6A" w:rsidRDefault="00134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4E0" w:rsidRDefault="003E54E0" w:rsidP="003E54E0">
    <w:pPr>
      <w:pStyle w:val="Intestazione"/>
      <w:tabs>
        <w:tab w:val="clear" w:pos="9638"/>
        <w:tab w:val="right" w:pos="9612"/>
      </w:tabs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64384" behindDoc="1" locked="0" layoutInCell="1" allowOverlap="1" wp14:anchorId="5ABE13CB" wp14:editId="490A3CB2">
          <wp:simplePos x="0" y="0"/>
          <wp:positionH relativeFrom="column">
            <wp:posOffset>5265420</wp:posOffset>
          </wp:positionH>
          <wp:positionV relativeFrom="paragraph">
            <wp:posOffset>7620</wp:posOffset>
          </wp:positionV>
          <wp:extent cx="876300" cy="434975"/>
          <wp:effectExtent l="0" t="0" r="0" b="3175"/>
          <wp:wrapTight wrapText="bothSides">
            <wp:wrapPolygon edited="0">
              <wp:start x="0" y="0"/>
              <wp:lineTo x="0" y="20812"/>
              <wp:lineTo x="21130" y="20812"/>
              <wp:lineTo x="21130" y="0"/>
              <wp:lineTo x="0" y="0"/>
            </wp:wrapPolygon>
          </wp:wrapTight>
          <wp:docPr id="1073741958" name="Immagine 10737419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958" name="logo-cna-federmoda-orizo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28C75ABF" wp14:editId="02F12250">
          <wp:simplePos x="0" y="0"/>
          <wp:positionH relativeFrom="column">
            <wp:posOffset>4093210</wp:posOffset>
          </wp:positionH>
          <wp:positionV relativeFrom="paragraph">
            <wp:posOffset>-96520</wp:posOffset>
          </wp:positionV>
          <wp:extent cx="868680" cy="598982"/>
          <wp:effectExtent l="0" t="0" r="0" b="0"/>
          <wp:wrapTight wrapText="bothSides">
            <wp:wrapPolygon edited="0">
              <wp:start x="6632" y="0"/>
              <wp:lineTo x="5684" y="10308"/>
              <wp:lineTo x="2368" y="13743"/>
              <wp:lineTo x="947" y="15805"/>
              <wp:lineTo x="947" y="20615"/>
              <wp:lineTo x="20368" y="20615"/>
              <wp:lineTo x="20842" y="17179"/>
              <wp:lineTo x="18947" y="13743"/>
              <wp:lineTo x="15632" y="12369"/>
              <wp:lineTo x="15158" y="2749"/>
              <wp:lineTo x="14684" y="0"/>
              <wp:lineTo x="6632" y="0"/>
            </wp:wrapPolygon>
          </wp:wrapTight>
          <wp:docPr id="1073741957" name="Immagine 10737419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957" name="logo villa nero trasparen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59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color w:val="FF0000"/>
        <w:sz w:val="44"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62336" behindDoc="1" locked="0" layoutInCell="1" allowOverlap="1" wp14:anchorId="77BE1121" wp14:editId="51A4166D">
          <wp:simplePos x="0" y="0"/>
          <wp:positionH relativeFrom="column">
            <wp:posOffset>3173730</wp:posOffset>
          </wp:positionH>
          <wp:positionV relativeFrom="paragraph">
            <wp:posOffset>-115570</wp:posOffset>
          </wp:positionV>
          <wp:extent cx="746760" cy="746760"/>
          <wp:effectExtent l="0" t="0" r="0" b="0"/>
          <wp:wrapTight wrapText="bothSides">
            <wp:wrapPolygon edited="0">
              <wp:start x="8265" y="0"/>
              <wp:lineTo x="6061" y="2204"/>
              <wp:lineTo x="4408" y="6612"/>
              <wp:lineTo x="4408" y="9918"/>
              <wp:lineTo x="0" y="17082"/>
              <wp:lineTo x="0" y="20939"/>
              <wp:lineTo x="20939" y="20939"/>
              <wp:lineTo x="20939" y="17082"/>
              <wp:lineTo x="17082" y="6612"/>
              <wp:lineTo x="12673" y="0"/>
              <wp:lineTo x="8265" y="0"/>
            </wp:wrapPolygon>
          </wp:wrapTight>
          <wp:docPr id="1073741955" name="Immagine 1073741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955" name="logo comune con dicitura SMALL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noProof/>
        <w:color w:val="FF0000"/>
        <w:sz w:val="44"/>
      </w:rPr>
      <w:drawing>
        <wp:anchor distT="0" distB="0" distL="114300" distR="114300" simplePos="0" relativeHeight="251661312" behindDoc="0" locked="0" layoutInCell="1" allowOverlap="1" wp14:anchorId="1EFD32AF" wp14:editId="728E2A4E">
          <wp:simplePos x="0" y="0"/>
          <wp:positionH relativeFrom="column">
            <wp:posOffset>1892300</wp:posOffset>
          </wp:positionH>
          <wp:positionV relativeFrom="paragraph">
            <wp:posOffset>-53340</wp:posOffset>
          </wp:positionV>
          <wp:extent cx="883920" cy="560705"/>
          <wp:effectExtent l="0" t="0" r="0" b="0"/>
          <wp:wrapSquare wrapText="bothSides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LS senza dati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20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noProof/>
        <w:color w:val="FF0000"/>
        <w:sz w:val="44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689610</wp:posOffset>
          </wp:positionH>
          <wp:positionV relativeFrom="paragraph">
            <wp:posOffset>57150</wp:posOffset>
          </wp:positionV>
          <wp:extent cx="1028700" cy="373380"/>
          <wp:effectExtent l="0" t="0" r="0" b="7620"/>
          <wp:wrapTight wrapText="bothSides">
            <wp:wrapPolygon edited="0">
              <wp:start x="0" y="0"/>
              <wp:lineTo x="0" y="20939"/>
              <wp:lineTo x="21200" y="20939"/>
              <wp:lineTo x="21200" y="0"/>
              <wp:lineTo x="0" y="0"/>
            </wp:wrapPolygon>
          </wp:wrapTight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alazzo delle esposizioni.jp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407" r="6897" b="25671"/>
                  <a:stretch/>
                </pic:blipFill>
                <pic:spPr bwMode="auto">
                  <a:xfrm>
                    <a:off x="0" y="0"/>
                    <a:ext cx="1028700" cy="373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52F9DE28" wp14:editId="56CC8D0E">
          <wp:simplePos x="0" y="0"/>
          <wp:positionH relativeFrom="page">
            <wp:posOffset>396240</wp:posOffset>
          </wp:positionH>
          <wp:positionV relativeFrom="page">
            <wp:posOffset>464820</wp:posOffset>
          </wp:positionV>
          <wp:extent cx="830580" cy="510540"/>
          <wp:effectExtent l="0" t="0" r="7620" b="3810"/>
          <wp:wrapNone/>
          <wp:docPr id="1073741825" name="officeArt object" descr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3" descr="Immagine 3"/>
                  <pic:cNvPicPr>
                    <a:picLocks noChangeAspect="1"/>
                  </pic:cNvPicPr>
                </pic:nvPicPr>
                <pic:blipFill>
                  <a:blip r:embed="rId6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580" cy="5105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B28E5" w:rsidRDefault="007B28E5">
    <w:pPr>
      <w:pStyle w:val="Intestazione"/>
      <w:tabs>
        <w:tab w:val="clear" w:pos="9638"/>
        <w:tab w:val="right" w:pos="9612"/>
      </w:tabs>
    </w:pPr>
  </w:p>
  <w:p w:rsidR="007B28E5" w:rsidRDefault="007B28E5">
    <w:pPr>
      <w:pStyle w:val="Intestazione"/>
      <w:tabs>
        <w:tab w:val="clear" w:pos="9638"/>
        <w:tab w:val="right" w:pos="9612"/>
      </w:tabs>
    </w:pPr>
  </w:p>
  <w:p w:rsidR="00714B7F" w:rsidRDefault="00714B7F">
    <w:pPr>
      <w:pStyle w:val="Intestazione"/>
      <w:tabs>
        <w:tab w:val="clear" w:pos="9638"/>
        <w:tab w:val="right" w:pos="9612"/>
      </w:tabs>
    </w:pPr>
  </w:p>
  <w:p w:rsidR="00714B7F" w:rsidRDefault="00714B7F">
    <w:pPr>
      <w:pStyle w:val="Intestazione"/>
      <w:tabs>
        <w:tab w:val="clear" w:pos="9638"/>
        <w:tab w:val="right" w:pos="96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Facebook" style="width:10.3pt;height:10.3pt;visibility:visible;mso-wrap-style:square" o:bullet="t">
        <v:imagedata r:id="rId1" o:title="Facebook"/>
      </v:shape>
    </w:pict>
  </w:numPicBullet>
  <w:numPicBullet w:numPicBulletId="1">
    <w:pict>
      <v:shape id="_x0000_i1039" type="#_x0000_t75" alt="Insta" style="width:10.3pt;height:10.3pt;visibility:visible;mso-wrap-style:square" o:bullet="t">
        <v:imagedata r:id="rId2" o:title="Insta"/>
      </v:shape>
    </w:pict>
  </w:numPicBullet>
  <w:abstractNum w:abstractNumId="0" w15:restartNumberingAfterBreak="0">
    <w:nsid w:val="2CBD7FBC"/>
    <w:multiLevelType w:val="hybridMultilevel"/>
    <w:tmpl w:val="58B0D95E"/>
    <w:lvl w:ilvl="0" w:tplc="890AD92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0F059B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63A93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2AC5D7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21C9A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19866E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948CC3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3807F7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3C640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39181B4D"/>
    <w:multiLevelType w:val="hybridMultilevel"/>
    <w:tmpl w:val="3144596C"/>
    <w:styleLink w:val="Stileimportato2"/>
    <w:lvl w:ilvl="0" w:tplc="D638AA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942812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56784E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38914A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E80658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CE1646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5A410A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0EA9E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D08A96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D31313F"/>
    <w:multiLevelType w:val="hybridMultilevel"/>
    <w:tmpl w:val="D1F8AC48"/>
    <w:lvl w:ilvl="0" w:tplc="BC50EF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32A37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E12BE6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C5AEDC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1BA0C9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E3A4C1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F58C7C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7D672C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A3E4F7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3F624357"/>
    <w:multiLevelType w:val="hybridMultilevel"/>
    <w:tmpl w:val="3144596C"/>
    <w:numStyleLink w:val="Stileimportato2"/>
  </w:abstractNum>
  <w:abstractNum w:abstractNumId="4" w15:restartNumberingAfterBreak="0">
    <w:nsid w:val="7EF0069D"/>
    <w:multiLevelType w:val="hybridMultilevel"/>
    <w:tmpl w:val="EB54BDD6"/>
    <w:lvl w:ilvl="0" w:tplc="2A462CA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8DE9A3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0709A8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D529F3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92ED52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3CE133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F48BB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4A0D7E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932C79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E5"/>
    <w:rsid w:val="00111ACD"/>
    <w:rsid w:val="00134B6A"/>
    <w:rsid w:val="0018423C"/>
    <w:rsid w:val="00192826"/>
    <w:rsid w:val="002853B6"/>
    <w:rsid w:val="003A20C5"/>
    <w:rsid w:val="003C1B77"/>
    <w:rsid w:val="003D5D05"/>
    <w:rsid w:val="003E54E0"/>
    <w:rsid w:val="004005A8"/>
    <w:rsid w:val="00433A22"/>
    <w:rsid w:val="00510D76"/>
    <w:rsid w:val="00594F5B"/>
    <w:rsid w:val="005C7B3D"/>
    <w:rsid w:val="00606E01"/>
    <w:rsid w:val="00626F65"/>
    <w:rsid w:val="0063725F"/>
    <w:rsid w:val="006C0938"/>
    <w:rsid w:val="00714B7F"/>
    <w:rsid w:val="007B28E5"/>
    <w:rsid w:val="00847650"/>
    <w:rsid w:val="008B25E7"/>
    <w:rsid w:val="008D53FC"/>
    <w:rsid w:val="00915D29"/>
    <w:rsid w:val="0094104E"/>
    <w:rsid w:val="009769CF"/>
    <w:rsid w:val="00984F89"/>
    <w:rsid w:val="00997D81"/>
    <w:rsid w:val="009B3FB2"/>
    <w:rsid w:val="009E7125"/>
    <w:rsid w:val="00A21DA7"/>
    <w:rsid w:val="00AF0BF3"/>
    <w:rsid w:val="00B1554F"/>
    <w:rsid w:val="00BE0E1C"/>
    <w:rsid w:val="00C512E3"/>
    <w:rsid w:val="00CE5FD7"/>
    <w:rsid w:val="00D549A5"/>
    <w:rsid w:val="00D907EF"/>
    <w:rsid w:val="00E84F39"/>
    <w:rsid w:val="00EA7F1F"/>
    <w:rsid w:val="00F3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D1000"/>
  <w15:docId w15:val="{563607E8-9010-4058-947D-E4760843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pPr>
      <w:tabs>
        <w:tab w:val="center" w:pos="4819"/>
        <w:tab w:val="right" w:pos="9638"/>
      </w:tabs>
      <w:suppressAutoHyphens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uppressAutoHyphens/>
    </w:pPr>
    <w:rPr>
      <w:rFonts w:cs="Arial Unicode MS"/>
      <w:color w:val="000000"/>
      <w:u w:color="000000"/>
    </w:rPr>
  </w:style>
  <w:style w:type="character" w:customStyle="1" w:styleId="Nessuno">
    <w:name w:val="Nessuno"/>
    <w:rPr>
      <w:lang w:val="it-IT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MS Reference Sans Serif" w:eastAsia="MS Reference Sans Serif" w:hAnsi="MS Reference Sans Serif" w:cs="MS Reference Sans Serif"/>
      <w:outline w:val="0"/>
      <w:color w:val="000000"/>
      <w:sz w:val="16"/>
      <w:szCs w:val="16"/>
      <w:u w:val="single" w:color="000000"/>
    </w:rPr>
  </w:style>
  <w:style w:type="paragraph" w:styleId="Paragrafoelenco">
    <w:name w:val="List Paragraph"/>
    <w:uiPriority w:val="34"/>
    <w:qFormat/>
    <w:pPr>
      <w:suppressAutoHyphens/>
      <w:spacing w:after="160" w:line="25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2">
    <w:name w:val="Stile importato 2"/>
    <w:pPr>
      <w:numPr>
        <w:numId w:val="1"/>
      </w:numPr>
    </w:p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714B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B7F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IntestazioneCarattere">
    <w:name w:val="Intestazione Carattere"/>
    <w:basedOn w:val="Carpredefinitoparagrafo"/>
    <w:link w:val="Intestazione"/>
    <w:rsid w:val="003E54E0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basedOn w:val="Normale"/>
    <w:uiPriority w:val="99"/>
    <w:semiHidden/>
    <w:unhideWhenUsed/>
    <w:rsid w:val="008B25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bmluccaeventi.it" TargetMode="External"/><Relationship Id="rId13" Type="http://schemas.openxmlformats.org/officeDocument/2006/relationships/hyperlink" Target="https://it.wikipedia.org/wiki/1952" TargetMode="External"/><Relationship Id="rId18" Type="http://schemas.openxmlformats.org/officeDocument/2006/relationships/hyperlink" Target="http://www.mymovies.it/biografia/?a=132" TargetMode="External"/><Relationship Id="rId26" Type="http://schemas.openxmlformats.org/officeDocument/2006/relationships/hyperlink" Target="https://it.wikipedia.org/wiki/Audrey_Hepbur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movies.it/biografia/?a=1153" TargetMode="External"/><Relationship Id="rId7" Type="http://schemas.openxmlformats.org/officeDocument/2006/relationships/hyperlink" Target="mailto:mostre@fondazionebmluccaeventi.it" TargetMode="External"/><Relationship Id="rId12" Type="http://schemas.openxmlformats.org/officeDocument/2006/relationships/hyperlink" Target="https://it.wikipedia.org/wiki/Commedia" TargetMode="External"/><Relationship Id="rId17" Type="http://schemas.openxmlformats.org/officeDocument/2006/relationships/hyperlink" Target="https://it.wikipedia.org/wiki/Liliana_Bonfatti" TargetMode="External"/><Relationship Id="rId25" Type="http://schemas.openxmlformats.org/officeDocument/2006/relationships/hyperlink" Target="https://it.wikipedia.org/wiki/Gregory_Peck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Cosetta_Greco" TargetMode="External"/><Relationship Id="rId20" Type="http://schemas.openxmlformats.org/officeDocument/2006/relationships/hyperlink" Target="http://www.mymovies.it/biografia/?a=978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stagram.com/palazzoesposizionilucca" TargetMode="External"/><Relationship Id="rId24" Type="http://schemas.openxmlformats.org/officeDocument/2006/relationships/hyperlink" Target="https://it.wikipedia.org/wiki/William_Wyler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t.wikipedia.org/wiki/Lucia_Bos%C3%A8" TargetMode="External"/><Relationship Id="rId23" Type="http://schemas.openxmlformats.org/officeDocument/2006/relationships/hyperlink" Target="https://it.wikipedia.org/wiki/1953" TargetMode="External"/><Relationship Id="rId28" Type="http://schemas.openxmlformats.org/officeDocument/2006/relationships/hyperlink" Target="https://it.wikipedia.org/wiki/Edith_Head" TargetMode="External"/><Relationship Id="rId10" Type="http://schemas.openxmlformats.org/officeDocument/2006/relationships/hyperlink" Target="http://www.facebook.com/palazzoesposizionilucca" TargetMode="External"/><Relationship Id="rId19" Type="http://schemas.openxmlformats.org/officeDocument/2006/relationships/hyperlink" Target="http://www.mymovies.it/biografia/?a=29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FondazioneBML" TargetMode="External"/><Relationship Id="rId14" Type="http://schemas.openxmlformats.org/officeDocument/2006/relationships/hyperlink" Target="https://it.wikipedia.org/wiki/Luciano_Emmer" TargetMode="External"/><Relationship Id="rId22" Type="http://schemas.openxmlformats.org/officeDocument/2006/relationships/hyperlink" Target="http://www.mymovies.it/biografia/?a=1360" TargetMode="External"/><Relationship Id="rId27" Type="http://schemas.openxmlformats.org/officeDocument/2006/relationships/hyperlink" Target="https://it.wikipedia.org/wiki/Oscar_per_i_migliori_costumi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Fiorillo</dc:creator>
  <cp:lastModifiedBy>utente</cp:lastModifiedBy>
  <cp:revision>5</cp:revision>
  <dcterms:created xsi:type="dcterms:W3CDTF">2022-09-08T13:26:00Z</dcterms:created>
  <dcterms:modified xsi:type="dcterms:W3CDTF">2022-09-09T10:48:00Z</dcterms:modified>
</cp:coreProperties>
</file>